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C322" w14:textId="34998D70" w:rsidR="002A3B27" w:rsidRDefault="002A3B27" w:rsidP="00480EE7">
      <w:pPr>
        <w:pStyle w:val="ExhibitTitle"/>
      </w:pPr>
      <w:r>
        <w:t>Exhibit 1</w:t>
      </w:r>
    </w:p>
    <w:p w14:paraId="607EF3BC" w14:textId="77777777" w:rsidR="00AE67B0" w:rsidRDefault="002A3B27" w:rsidP="00480EE7">
      <w:pPr>
        <w:pStyle w:val="ExhibitSubtitle"/>
        <w:sectPr w:rsidR="00AE67B0" w:rsidSect="00DA506D">
          <w:headerReference w:type="default" r:id="rId8"/>
          <w:footerReference w:type="default" r:id="rId9"/>
          <w:headerReference w:type="first" r:id="rId10"/>
          <w:footerReference w:type="first" r:id="rId11"/>
          <w:pgSz w:w="12240" w:h="15840" w:code="1"/>
          <w:pgMar w:top="1152" w:right="864" w:bottom="1008" w:left="1584" w:header="576" w:footer="288" w:gutter="0"/>
          <w:cols w:space="720"/>
          <w:docGrid w:linePitch="360"/>
        </w:sectPr>
      </w:pPr>
      <w:r w:rsidRPr="002A3B27">
        <w:t>Notice of Proposed Class Action Settlement</w:t>
      </w:r>
    </w:p>
    <w:p w14:paraId="2D134358" w14:textId="53CCED23" w:rsidR="00480EE7" w:rsidRDefault="00480EE7" w:rsidP="00480EE7">
      <w:pPr>
        <w:pStyle w:val="ExhibitSubtitle"/>
        <w:rPr>
          <w:i w:val="0"/>
        </w:rPr>
      </w:pPr>
    </w:p>
    <w:p w14:paraId="77B239F1" w14:textId="77777777" w:rsidR="00A8411B" w:rsidRDefault="00A8411B" w:rsidP="00480EE7">
      <w:pPr>
        <w:pStyle w:val="ExhibitSubtitle"/>
        <w:rPr>
          <w:i w:val="0"/>
        </w:rPr>
      </w:pPr>
    </w:p>
    <w:p w14:paraId="6D622D9C" w14:textId="7A904ED0" w:rsidR="00A24127" w:rsidRDefault="00A24127" w:rsidP="00A24127">
      <w:pPr>
        <w:pStyle w:val="CourtName"/>
      </w:pPr>
      <w:r w:rsidRPr="00CE3384">
        <w:t>Superior Court of the State of California</w:t>
      </w:r>
    </w:p>
    <w:p w14:paraId="0E4F7349" w14:textId="4D751DD0" w:rsidR="00480EE7" w:rsidRPr="007D485A" w:rsidRDefault="00A24127" w:rsidP="00A24127">
      <w:pPr>
        <w:pStyle w:val="CourtName"/>
      </w:pPr>
      <w:r w:rsidRPr="00CE3384">
        <w:t>For the County of San Diego</w:t>
      </w:r>
    </w:p>
    <w:tbl>
      <w:tblPr>
        <w:tblStyle w:val="TableGrid"/>
        <w:tblW w:w="1008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5040"/>
        <w:gridCol w:w="5040"/>
      </w:tblGrid>
      <w:tr w:rsidR="00480EE7" w14:paraId="4A79364B" w14:textId="77777777" w:rsidTr="009F5520">
        <w:tc>
          <w:tcPr>
            <w:tcW w:w="5040" w:type="dxa"/>
            <w:tcBorders>
              <w:bottom w:val="single" w:sz="2" w:space="0" w:color="auto"/>
              <w:right w:val="single" w:sz="2" w:space="0" w:color="auto"/>
            </w:tcBorders>
          </w:tcPr>
          <w:p w14:paraId="19065E1C" w14:textId="77777777" w:rsidR="00480EE7" w:rsidRPr="00252B21" w:rsidRDefault="00480EE7" w:rsidP="006F06F9">
            <w:pPr>
              <w:pStyle w:val="PartiesCaption"/>
            </w:pPr>
            <w:r w:rsidRPr="00DC08FE">
              <w:rPr>
                <w:caps/>
              </w:rPr>
              <w:t>Ryan Batorick</w:t>
            </w:r>
            <w:r w:rsidRPr="00FD6E78">
              <w:t xml:space="preserve">, an individual, on behalf </w:t>
            </w:r>
            <w:r>
              <w:t xml:space="preserve">of </w:t>
            </w:r>
            <w:r w:rsidRPr="00FD6E78">
              <w:t>himself</w:t>
            </w:r>
            <w:r>
              <w:t>,</w:t>
            </w:r>
            <w:r w:rsidRPr="00FD6E78">
              <w:t xml:space="preserve"> the State of California, as a private attorney general, and on behalf of all others similarly situated,</w:t>
            </w:r>
          </w:p>
          <w:p w14:paraId="2455208E" w14:textId="77777777" w:rsidR="00480EE7" w:rsidRPr="00252B21" w:rsidRDefault="00480EE7" w:rsidP="006F06F9">
            <w:pPr>
              <w:pStyle w:val="PartyDesignationCaption"/>
            </w:pPr>
            <w:r w:rsidRPr="006D0EB8">
              <w:t>Plaintiff</w:t>
            </w:r>
            <w:r w:rsidRPr="00252B21">
              <w:t>,</w:t>
            </w:r>
          </w:p>
          <w:p w14:paraId="70CEACE4" w14:textId="77777777" w:rsidR="00480EE7" w:rsidRPr="008843E6" w:rsidRDefault="00480EE7" w:rsidP="006F06F9">
            <w:pPr>
              <w:pStyle w:val="PartyDesignationCaption"/>
            </w:pPr>
            <w:r w:rsidRPr="00252B21">
              <w:t>v.</w:t>
            </w:r>
          </w:p>
          <w:p w14:paraId="43CBA7B4" w14:textId="77777777" w:rsidR="00480EE7" w:rsidRPr="00252B21" w:rsidRDefault="00480EE7" w:rsidP="006F06F9">
            <w:pPr>
              <w:pStyle w:val="PartiesCaption"/>
            </w:pPr>
            <w:r w:rsidRPr="008843E6">
              <w:rPr>
                <w:caps/>
              </w:rPr>
              <w:t>Superior Flood Restoration, Inc.</w:t>
            </w:r>
            <w:r w:rsidRPr="00405306">
              <w:t xml:space="preserve">, a California corporation; and DOES 1 TO </w:t>
            </w:r>
            <w:r w:rsidRPr="005235E3">
              <w:rPr>
                <w:caps/>
              </w:rPr>
              <w:t>50</w:t>
            </w:r>
            <w:r w:rsidRPr="00252B21">
              <w:t>,</w:t>
            </w:r>
          </w:p>
          <w:p w14:paraId="76ED8E69" w14:textId="77777777" w:rsidR="00480EE7" w:rsidRDefault="00480EE7" w:rsidP="006F06F9">
            <w:pPr>
              <w:pStyle w:val="PartyDesignationCaption"/>
            </w:pPr>
            <w:r w:rsidRPr="00252B21">
              <w:t>Defendants.</w:t>
            </w:r>
          </w:p>
        </w:tc>
        <w:tc>
          <w:tcPr>
            <w:tcW w:w="5040" w:type="dxa"/>
            <w:tcBorders>
              <w:left w:val="single" w:sz="2" w:space="0" w:color="auto"/>
            </w:tcBorders>
          </w:tcPr>
          <w:p w14:paraId="127D532D" w14:textId="3BFF817F" w:rsidR="00480EE7" w:rsidRDefault="00480EE7" w:rsidP="006F06F9">
            <w:pPr>
              <w:pStyle w:val="CaseNo"/>
            </w:pPr>
            <w:r w:rsidRPr="007F53A0">
              <w:t>Case</w:t>
            </w:r>
            <w:r>
              <w:t xml:space="preserve"> </w:t>
            </w:r>
            <w:r w:rsidR="003627E9">
              <w:t>No.</w:t>
            </w:r>
            <w:r>
              <w:t>: </w:t>
            </w:r>
            <w:r w:rsidRPr="001447C7">
              <w:t>37-2023-00053892-CU-OE-CTL</w:t>
            </w:r>
          </w:p>
          <w:p w14:paraId="6CEC90BB" w14:textId="3CB63490" w:rsidR="00480EE7" w:rsidRPr="0028735D" w:rsidRDefault="00480EE7" w:rsidP="006F06F9">
            <w:pPr>
              <w:pStyle w:val="DocumentTitleCaption"/>
            </w:pPr>
            <w:r>
              <w:t>Notice of Proposed Class Action Settlement</w:t>
            </w:r>
          </w:p>
        </w:tc>
      </w:tr>
    </w:tbl>
    <w:p w14:paraId="52FD81C0" w14:textId="21FA2B2C" w:rsidR="00AE67B0" w:rsidRDefault="00021F75" w:rsidP="00430693">
      <w:pPr>
        <w:pStyle w:val="EmphasisParagraph"/>
      </w:pPr>
      <w:r w:rsidRPr="00021F75">
        <w:t>A court authorized this notice. This is not a solicitation from a lawyer.</w:t>
      </w:r>
    </w:p>
    <w:p w14:paraId="4A27E0F2" w14:textId="7CA397FF" w:rsidR="00AE67B0" w:rsidRDefault="00AE67B0" w:rsidP="00AE67B0">
      <w:r>
        <w:br w:type="page"/>
      </w:r>
    </w:p>
    <w:p w14:paraId="1409880F" w14:textId="2C86918E" w:rsidR="00AE67B0" w:rsidRDefault="00AE67B0" w:rsidP="00AE67B0">
      <w:pPr>
        <w:pStyle w:val="Heading1"/>
      </w:pPr>
      <w:r w:rsidRPr="00AE67B0">
        <w:lastRenderedPageBreak/>
        <w:t>Notice of Proposed Class Action Settlement</w:t>
      </w:r>
    </w:p>
    <w:p w14:paraId="67712561" w14:textId="0FA2C454" w:rsidR="00480EE7" w:rsidRDefault="00AE67B0" w:rsidP="00430693">
      <w:pPr>
        <w:pStyle w:val="EmphasisParagraph"/>
      </w:pPr>
      <w:r w:rsidRPr="00AE67B0">
        <w:t xml:space="preserve">You </w:t>
      </w:r>
      <w:r w:rsidR="00B43DA2">
        <w:t>may be</w:t>
      </w:r>
      <w:r w:rsidRPr="00AE67B0">
        <w:t xml:space="preserve"> eligible to receive a settlement payment. Please read this notice carefully.</w:t>
      </w:r>
    </w:p>
    <w:p w14:paraId="3C0E21BA" w14:textId="02CE4DC8" w:rsidR="004C0892" w:rsidRDefault="00021F75" w:rsidP="004C0892">
      <w:pPr>
        <w:pStyle w:val="Paragraph"/>
      </w:pPr>
      <w:r>
        <w:t xml:space="preserve">A proposed class action settlement agreement (the </w:t>
      </w:r>
      <w:r w:rsidR="000C6AF9" w:rsidRPr="000C6AF9">
        <w:t>“</w:t>
      </w:r>
      <w:r w:rsidR="000C6AF9">
        <w:t>Settlement</w:t>
      </w:r>
      <w:r w:rsidR="000C6AF9" w:rsidRPr="000C6AF9">
        <w:t>”</w:t>
      </w:r>
      <w:r w:rsidR="000C6AF9">
        <w:t xml:space="preserve">) has been reached between: </w:t>
      </w:r>
      <w:r w:rsidR="000C6AF9" w:rsidRPr="00FD39D7">
        <w:rPr>
          <w:b/>
          <w:bCs/>
        </w:rPr>
        <w:t>(1)</w:t>
      </w:r>
      <w:r w:rsidR="000C6AF9">
        <w:t> </w:t>
      </w:r>
      <w:r w:rsidR="000C6AF9" w:rsidRPr="00FD39D7">
        <w:t>Plaintiff Ryan Batorick (“Plaintiff”)</w:t>
      </w:r>
      <w:r w:rsidR="000C6AF9">
        <w:t xml:space="preserve">, individually and in </w:t>
      </w:r>
      <w:r w:rsidR="000C6AF9" w:rsidRPr="00FD39D7">
        <w:t>hi</w:t>
      </w:r>
      <w:r w:rsidR="000C6AF9">
        <w:t>s</w:t>
      </w:r>
      <w:r w:rsidR="000C6AF9" w:rsidRPr="00FD39D7">
        <w:t xml:space="preserve"> representative capacity on behalf of </w:t>
      </w:r>
      <w:r w:rsidR="00FD5C09">
        <w:t>a group of prospective class members defined below</w:t>
      </w:r>
      <w:r w:rsidR="000C6AF9">
        <w:t xml:space="preserve">, and as a private attorney general on behalf of the State of California; and </w:t>
      </w:r>
      <w:r w:rsidR="000C6AF9" w:rsidRPr="00996888">
        <w:rPr>
          <w:b/>
          <w:bCs/>
        </w:rPr>
        <w:t>(2)</w:t>
      </w:r>
      <w:r w:rsidR="000C6AF9">
        <w:t> Defendant</w:t>
      </w:r>
      <w:r w:rsidR="000C6AF9" w:rsidRPr="00996888">
        <w:t xml:space="preserve"> Superior Flood Restoration, Inc.</w:t>
      </w:r>
      <w:r w:rsidR="000C6AF9">
        <w:t xml:space="preserve"> </w:t>
      </w:r>
      <w:r w:rsidR="000C6AF9" w:rsidRPr="00996888">
        <w:t>(“Defendant”)</w:t>
      </w:r>
      <w:r w:rsidR="000C6AF9">
        <w:t>.</w:t>
      </w:r>
      <w:r w:rsidR="004C0892">
        <w:t xml:space="preserve"> </w:t>
      </w:r>
      <w:r w:rsidR="00B43DA2">
        <w:t>T</w:t>
      </w:r>
      <w:r w:rsidR="00F02ADB">
        <w:t xml:space="preserve">he </w:t>
      </w:r>
      <w:r w:rsidR="000C6AF9">
        <w:t>S</w:t>
      </w:r>
      <w:r w:rsidR="00F02ADB">
        <w:t xml:space="preserve">ettlement </w:t>
      </w:r>
      <w:r w:rsidR="000C6AF9">
        <w:t>resolves</w:t>
      </w:r>
      <w:r w:rsidR="00F02ADB">
        <w:t xml:space="preserve"> disputed claims against </w:t>
      </w:r>
      <w:r w:rsidR="00F02ADB" w:rsidRPr="00F02ADB">
        <w:t xml:space="preserve">Defendant </w:t>
      </w:r>
      <w:r w:rsidR="00B43DA2">
        <w:t xml:space="preserve">arising out of </w:t>
      </w:r>
      <w:r w:rsidR="00B43DA2" w:rsidRPr="00B43DA2">
        <w:t>its</w:t>
      </w:r>
      <w:r w:rsidR="00B43DA2">
        <w:t xml:space="preserve"> compensation practices </w:t>
      </w:r>
      <w:r w:rsidR="00FD5C09">
        <w:t>during</w:t>
      </w:r>
      <w:r w:rsidR="00B43DA2" w:rsidRPr="00B43DA2">
        <w:t xml:space="preserve"> the period from December 12, 2019, through </w:t>
      </w:r>
      <w:r w:rsidR="00B43DA2" w:rsidRPr="00F5189D">
        <w:rPr>
          <w:highlight w:val="yellow"/>
        </w:rPr>
        <w:t>the date of preliminary approval of the settlement</w:t>
      </w:r>
      <w:r w:rsidR="00B43DA2">
        <w:t xml:space="preserve"> (the </w:t>
      </w:r>
      <w:r w:rsidR="00B43DA2" w:rsidRPr="00B43DA2">
        <w:t>“Class Period”</w:t>
      </w:r>
      <w:r w:rsidR="00B43DA2">
        <w:t xml:space="preserve">) as applied to </w:t>
      </w:r>
      <w:r w:rsidR="00B43DA2" w:rsidRPr="00B43DA2">
        <w:t>all individuals who are or were employed by Defendants as non-exempt employees in California during the Class Period (“Class Members”).</w:t>
      </w:r>
    </w:p>
    <w:p w14:paraId="1BADCA8F" w14:textId="68615FB1" w:rsidR="00E7488A" w:rsidRDefault="00E7488A" w:rsidP="00F02ADB">
      <w:pPr>
        <w:pStyle w:val="Paragraph"/>
      </w:pPr>
      <w:r w:rsidRPr="00E7488A">
        <w:t xml:space="preserve">The Court has granted preliminary approval of the Settlement and ordered this </w:t>
      </w:r>
      <w:r>
        <w:t>n</w:t>
      </w:r>
      <w:r w:rsidRPr="00E7488A">
        <w:t xml:space="preserve">otice </w:t>
      </w:r>
      <w:r w:rsidR="000E5077">
        <w:t xml:space="preserve">to </w:t>
      </w:r>
      <w:r w:rsidRPr="00E7488A">
        <w:t xml:space="preserve">be sent to you because you </w:t>
      </w:r>
      <w:r w:rsidR="004C0892">
        <w:t xml:space="preserve">may be </w:t>
      </w:r>
      <w:r w:rsidRPr="00E7488A">
        <w:t>entitled to money under the Settlement and because the Settlement affects your legal rights.</w:t>
      </w:r>
    </w:p>
    <w:p w14:paraId="7BF4DA17" w14:textId="7804A0E6" w:rsidR="00021F75" w:rsidRDefault="00021F75" w:rsidP="00F02ADB">
      <w:pPr>
        <w:pStyle w:val="Paragraph"/>
      </w:pPr>
      <w:r w:rsidRPr="00021F75">
        <w:rPr>
          <w:b/>
          <w:bCs/>
        </w:rPr>
        <w:t>NO ACTION NEEDS TO BE TAKEN TO RECEIVE MONEY UNDER THE SETTLEMENT</w:t>
      </w:r>
      <w:r w:rsidRPr="00021F75">
        <w:t xml:space="preserve">: If you are a Class Member (as defined above) and received this </w:t>
      </w:r>
      <w:r w:rsidR="00E7488A">
        <w:t>n</w:t>
      </w:r>
      <w:r w:rsidRPr="00021F75">
        <w:t>otice, you are automatically included in the Settlement and do not need to take any further action to receive a payment.</w:t>
      </w:r>
      <w:r w:rsidR="004C0892">
        <w:t xml:space="preserve"> </w:t>
      </w:r>
      <w:r w:rsidRPr="00021F75">
        <w:t>If you accept your settlement amount, you will release the claims described below.</w:t>
      </w:r>
    </w:p>
    <w:p w14:paraId="20037361" w14:textId="51F3E0ED" w:rsidR="004C0892" w:rsidRDefault="004C0892" w:rsidP="004C0892">
      <w:pPr>
        <w:pStyle w:val="Heading2"/>
      </w:pPr>
      <w:r>
        <w:t>Description of the Lawsuit</w:t>
      </w:r>
    </w:p>
    <w:p w14:paraId="51BB7D23" w14:textId="61E4A3C9" w:rsidR="004C0892" w:rsidRDefault="004C0892" w:rsidP="004C0892">
      <w:pPr>
        <w:pStyle w:val="Paragraph"/>
      </w:pPr>
      <w:r w:rsidRPr="004C0892">
        <w:t xml:space="preserve">Plaintiff, individually and in his representative capacity on behalf of the </w:t>
      </w:r>
      <w:r>
        <w:t>Class Members</w:t>
      </w:r>
      <w:r w:rsidRPr="004C0892">
        <w:t xml:space="preserve">, and as a private attorney general on behalf of the State of California, </w:t>
      </w:r>
      <w:r w:rsidR="00897105">
        <w:t>is pursuing a lawsuit</w:t>
      </w:r>
      <w:r w:rsidRPr="004C0892">
        <w:t xml:space="preserve"> </w:t>
      </w:r>
      <w:r>
        <w:t xml:space="preserve">against </w:t>
      </w:r>
      <w:r w:rsidRPr="004C0892">
        <w:t>Defendant</w:t>
      </w:r>
      <w:r>
        <w:t xml:space="preserve"> </w:t>
      </w:r>
      <w:r w:rsidRPr="004C0892">
        <w:t xml:space="preserve">in the </w:t>
      </w:r>
      <w:r w:rsidR="00897105" w:rsidRPr="00897105">
        <w:t>Superior Court of the State of California for the County of San Diego</w:t>
      </w:r>
      <w:r>
        <w:t xml:space="preserve"> in the matter of </w:t>
      </w:r>
      <w:r w:rsidRPr="004C0892">
        <w:rPr>
          <w:b/>
          <w:bCs/>
          <w:i/>
          <w:iCs/>
        </w:rPr>
        <w:t>Ryan Batorick v. Superior Flood Restoration, Inc.</w:t>
      </w:r>
      <w:r w:rsidRPr="004C0892">
        <w:t xml:space="preserve">, case number </w:t>
      </w:r>
      <w:r w:rsidRPr="004C0892">
        <w:rPr>
          <w:b/>
          <w:bCs/>
        </w:rPr>
        <w:t>37-2023-00053892-CU-OE-CTL</w:t>
      </w:r>
      <w:r>
        <w:t xml:space="preserve"> (the </w:t>
      </w:r>
      <w:r w:rsidRPr="004C0892">
        <w:t>“</w:t>
      </w:r>
      <w:r>
        <w:t>Action</w:t>
      </w:r>
      <w:r w:rsidRPr="004C0892">
        <w:t>”</w:t>
      </w:r>
      <w:r>
        <w:t xml:space="preserve">). The Action sought recovery for </w:t>
      </w:r>
      <w:r w:rsidRPr="00FD5C09">
        <w:t>Defendant’s</w:t>
      </w:r>
      <w:r>
        <w:t xml:space="preserve"> alleged: </w:t>
      </w:r>
      <w:r w:rsidRPr="003D2430">
        <w:rPr>
          <w:b/>
          <w:bCs/>
        </w:rPr>
        <w:t>(1)</w:t>
      </w:r>
      <w:r>
        <w:t xml:space="preserve"> failure to pay minimum wage for all hours worked; </w:t>
      </w:r>
      <w:r w:rsidRPr="003D2430">
        <w:rPr>
          <w:b/>
          <w:bCs/>
        </w:rPr>
        <w:t>(2)</w:t>
      </w:r>
      <w:r>
        <w:t xml:space="preserve"> failure to pay proper overtime wages; </w:t>
      </w:r>
      <w:r w:rsidRPr="003D2430">
        <w:rPr>
          <w:b/>
          <w:bCs/>
        </w:rPr>
        <w:t>(3)</w:t>
      </w:r>
      <w:r>
        <w:t xml:space="preserve"> failure to provide compliant rest periods and pay missed rest break premiums; </w:t>
      </w:r>
      <w:r w:rsidRPr="003D2430">
        <w:rPr>
          <w:b/>
          <w:bCs/>
        </w:rPr>
        <w:t>(4)</w:t>
      </w:r>
      <w:r>
        <w:t xml:space="preserve"> failure to provide compliant meal periods and pay missed meal period premiums; </w:t>
      </w:r>
      <w:r w:rsidRPr="003D2430">
        <w:rPr>
          <w:b/>
          <w:bCs/>
        </w:rPr>
        <w:t>(5)</w:t>
      </w:r>
      <w:r>
        <w:t xml:space="preserve"> failure to maintain accurate employment records; </w:t>
      </w:r>
      <w:r w:rsidRPr="003D2430">
        <w:rPr>
          <w:b/>
          <w:bCs/>
        </w:rPr>
        <w:t>(6)</w:t>
      </w:r>
      <w:r>
        <w:t xml:space="preserve"> failure to pay timely wages during employment; </w:t>
      </w:r>
      <w:r w:rsidRPr="003D2430">
        <w:rPr>
          <w:b/>
          <w:bCs/>
        </w:rPr>
        <w:t>(7)</w:t>
      </w:r>
      <w:r>
        <w:t xml:space="preserve"> failure to pay all wages due and owing at separation; </w:t>
      </w:r>
      <w:r w:rsidRPr="003D2430">
        <w:rPr>
          <w:b/>
          <w:bCs/>
        </w:rPr>
        <w:t>(8)</w:t>
      </w:r>
      <w:r>
        <w:t xml:space="preserve"> failure to reimburse business expenses; </w:t>
      </w:r>
      <w:r w:rsidRPr="003D2430">
        <w:rPr>
          <w:b/>
          <w:bCs/>
        </w:rPr>
        <w:t>(9)</w:t>
      </w:r>
      <w:r>
        <w:t xml:space="preserve"> failure to provide complete and accurate wage statements; and </w:t>
      </w:r>
      <w:r w:rsidRPr="003D2430">
        <w:rPr>
          <w:b/>
          <w:bCs/>
        </w:rPr>
        <w:lastRenderedPageBreak/>
        <w:t>(10)</w:t>
      </w:r>
      <w:r>
        <w:t> deceptive, fraudulent, or otherwise unlawful business practices based on the foregoing in violation of California’s Unfair Competition Law.</w:t>
      </w:r>
    </w:p>
    <w:p w14:paraId="564B456F" w14:textId="62FD6741" w:rsidR="004C0892" w:rsidRDefault="004C0892" w:rsidP="004C0892">
      <w:pPr>
        <w:pStyle w:val="Paragraph"/>
      </w:pPr>
      <w:r w:rsidRPr="00A4546F">
        <w:rPr>
          <w:b/>
          <w:bCs/>
        </w:rPr>
        <w:t>Defendant denies all liability</w:t>
      </w:r>
      <w:r w:rsidR="00A4546F" w:rsidRPr="00A4546F">
        <w:rPr>
          <w:b/>
          <w:bCs/>
        </w:rPr>
        <w:t xml:space="preserve">, denies </w:t>
      </w:r>
      <w:r w:rsidR="00A4546F">
        <w:rPr>
          <w:b/>
          <w:bCs/>
        </w:rPr>
        <w:t>all</w:t>
      </w:r>
      <w:r w:rsidR="00A4546F" w:rsidRPr="00A4546F">
        <w:rPr>
          <w:b/>
          <w:bCs/>
        </w:rPr>
        <w:t xml:space="preserve"> allegations in the Action, and has raised various defenses to the claims.</w:t>
      </w:r>
      <w:r w:rsidR="00A4546F">
        <w:t xml:space="preserve"> </w:t>
      </w:r>
      <w:r w:rsidR="00A4546F" w:rsidRPr="00A4546F">
        <w:t>Defendant</w:t>
      </w:r>
      <w:r w:rsidR="00A4546F">
        <w:t xml:space="preserve"> </w:t>
      </w:r>
      <w:r w:rsidRPr="000C6AF9">
        <w:t xml:space="preserve">asserts that </w:t>
      </w:r>
      <w:r>
        <w:t>it</w:t>
      </w:r>
      <w:r w:rsidRPr="000C6AF9">
        <w:t xml:space="preserve"> fully complied with all applicable wage and hour laws</w:t>
      </w:r>
      <w:r>
        <w:t>,</w:t>
      </w:r>
      <w:r w:rsidRPr="000C6AF9">
        <w:t xml:space="preserve"> and </w:t>
      </w:r>
      <w:r>
        <w:t>contend</w:t>
      </w:r>
      <w:r w:rsidRPr="000C6AF9">
        <w:t>s</w:t>
      </w:r>
      <w:r>
        <w:t xml:space="preserve"> </w:t>
      </w:r>
      <w:r w:rsidRPr="000C6AF9">
        <w:t xml:space="preserve">that civil penalties under PAGA are not warranted. </w:t>
      </w:r>
      <w:r w:rsidR="00724430" w:rsidRPr="00724430">
        <w:t>Defendant</w:t>
      </w:r>
      <w:r w:rsidR="00724430">
        <w:t xml:space="preserve"> </w:t>
      </w:r>
      <w:r w:rsidR="00724430" w:rsidRPr="00724430">
        <w:t xml:space="preserve">also denies that </w:t>
      </w:r>
      <w:r w:rsidR="00724430">
        <w:t>the Action is</w:t>
      </w:r>
      <w:r w:rsidR="00724430" w:rsidRPr="00724430">
        <w:t xml:space="preserve"> suitable for class certification. </w:t>
      </w:r>
      <w:r w:rsidRPr="00E7488A">
        <w:t xml:space="preserve">Defendant </w:t>
      </w:r>
      <w:r>
        <w:t>has</w:t>
      </w:r>
      <w:r w:rsidRPr="000C6AF9">
        <w:t xml:space="preserve"> entered into the Settlement solely for purposes of resolving this dispute</w:t>
      </w:r>
      <w:r w:rsidR="00724430" w:rsidRPr="00724430">
        <w:t xml:space="preserve"> to avoid costly, disruptive, and time-consuming litigation and </w:t>
      </w:r>
      <w:r w:rsidR="001C1003">
        <w:t>does</w:t>
      </w:r>
      <w:r w:rsidR="00724430" w:rsidRPr="00724430">
        <w:t xml:space="preserve"> not admit to any wrongdoing or liability.</w:t>
      </w:r>
    </w:p>
    <w:p w14:paraId="47B0C464" w14:textId="4D68BA8C" w:rsidR="00A4546F" w:rsidRDefault="00A4546F" w:rsidP="00001E37">
      <w:pPr>
        <w:pStyle w:val="Paragraph"/>
      </w:pPr>
      <w:r>
        <w:t xml:space="preserve">The Court has not ruled on the merits in the Action. By approving the Settlement and issuing this notice, the Court is </w:t>
      </w:r>
      <w:r w:rsidRPr="00A4546F">
        <w:rPr>
          <w:i/>
          <w:iCs/>
        </w:rPr>
        <w:t>not</w:t>
      </w:r>
      <w:r>
        <w:t xml:space="preserve"> suggesting which side would win or lose th</w:t>
      </w:r>
      <w:r w:rsidR="00297869">
        <w:t>e</w:t>
      </w:r>
      <w:r>
        <w:t xml:space="preserve"> case if it went to trial or whether the claims are suitable for class certification. </w:t>
      </w:r>
      <w:r w:rsidR="00A53E13">
        <w:t>T</w:t>
      </w:r>
      <w:r>
        <w:t xml:space="preserve">o avoid the additional expense, inconvenience, and risk of continued litigation, however, </w:t>
      </w:r>
      <w:r w:rsidR="00C2511D" w:rsidRPr="00C2511D">
        <w:t>Plaintiff</w:t>
      </w:r>
      <w:r w:rsidR="00C2511D">
        <w:t xml:space="preserve"> and </w:t>
      </w:r>
      <w:r w:rsidR="00C2511D" w:rsidRPr="00C2511D">
        <w:t>Defendant</w:t>
      </w:r>
      <w:r w:rsidR="00C2511D">
        <w:t xml:space="preserve"> (the </w:t>
      </w:r>
      <w:r w:rsidR="00C2511D" w:rsidRPr="00C2511D">
        <w:t>“</w:t>
      </w:r>
      <w:r w:rsidR="00C2511D">
        <w:t>Parties</w:t>
      </w:r>
      <w:r w:rsidR="00C2511D" w:rsidRPr="00C2511D">
        <w:t>”)</w:t>
      </w:r>
      <w:r w:rsidR="00001E37">
        <w:t xml:space="preserve"> </w:t>
      </w:r>
      <w:r>
        <w:t xml:space="preserve">have concluded that it is in their respective best interests and the interests of the Class Members to settle the Action on the terms summarized in this </w:t>
      </w:r>
      <w:r w:rsidR="00001E37">
        <w:t>n</w:t>
      </w:r>
      <w:r>
        <w:t xml:space="preserve">otice. </w:t>
      </w:r>
      <w:r w:rsidR="00001E37">
        <w:t>The Settlement was reached a</w:t>
      </w:r>
      <w:r>
        <w:t xml:space="preserve">fter </w:t>
      </w:r>
      <w:r w:rsidR="00001E37" w:rsidRPr="00001E37">
        <w:t>Defendant</w:t>
      </w:r>
      <w:r w:rsidR="00001E37">
        <w:t xml:space="preserve"> </w:t>
      </w:r>
      <w:r>
        <w:t xml:space="preserve">provided extensive information and documents to </w:t>
      </w:r>
      <w:r w:rsidR="00001E37" w:rsidRPr="00001E37">
        <w:t>Plaintiff’s</w:t>
      </w:r>
      <w:r w:rsidR="00001E37">
        <w:t xml:space="preserve"> </w:t>
      </w:r>
      <w:r>
        <w:t xml:space="preserve">counsel, </w:t>
      </w:r>
      <w:r w:rsidR="00001E37">
        <w:t>and</w:t>
      </w:r>
      <w:r>
        <w:t xml:space="preserve"> after</w:t>
      </w:r>
      <w:r w:rsidR="00001E37">
        <w:t xml:space="preserve"> lengthy</w:t>
      </w:r>
      <w:r>
        <w:t xml:space="preserve"> arms-length non-collusive negotiations between the </w:t>
      </w:r>
      <w:r w:rsidR="00001E37">
        <w:t>P</w:t>
      </w:r>
      <w:r>
        <w:t>arties, including mediation with a</w:t>
      </w:r>
      <w:r w:rsidR="00001E37">
        <w:t>n</w:t>
      </w:r>
      <w:r>
        <w:t xml:space="preserve"> experienced and well</w:t>
      </w:r>
      <w:r w:rsidR="00001E37">
        <w:t>-</w:t>
      </w:r>
      <w:r>
        <w:t>respected mediator in California. In these negotiations, both sides recognized the substantial risk of the Court deciding against them at trial and determined that the Settlement was a fair, reasonable</w:t>
      </w:r>
      <w:r w:rsidR="00001E37">
        <w:t>,</w:t>
      </w:r>
      <w:r>
        <w:t xml:space="preserve"> and adequate way to resolve the disputed claims.</w:t>
      </w:r>
    </w:p>
    <w:p w14:paraId="1AE53724" w14:textId="2BB01A03" w:rsidR="00A4546F" w:rsidRDefault="007C1BF1" w:rsidP="00A4546F">
      <w:pPr>
        <w:pStyle w:val="Paragraph"/>
      </w:pPr>
      <w:r w:rsidRPr="007C1BF1">
        <w:t>Plaintiff and Plaintiff’s counsel—</w:t>
      </w:r>
      <w:r w:rsidR="00EC17EA" w:rsidRPr="00103246">
        <w:t>Jonathan Melmed</w:t>
      </w:r>
      <w:r w:rsidR="00EC17EA" w:rsidRPr="005A2803">
        <w:t xml:space="preserve">, </w:t>
      </w:r>
      <w:r w:rsidR="00EC17EA" w:rsidRPr="00103246">
        <w:t>Laura Supanich</w:t>
      </w:r>
      <w:r w:rsidR="00EC17EA" w:rsidRPr="005A2803">
        <w:t xml:space="preserve">, and </w:t>
      </w:r>
      <w:r w:rsidR="00EC17EA" w:rsidRPr="00103246">
        <w:t>Rebecca Harteker</w:t>
      </w:r>
      <w:r w:rsidRPr="007C1BF1">
        <w:t xml:space="preserve"> of Melmed Law Group P.C. (“Class Counsel”)—</w:t>
      </w:r>
      <w:r w:rsidR="00A4546F">
        <w:t>support th</w:t>
      </w:r>
      <w:r w:rsidR="00297869">
        <w:t>e</w:t>
      </w:r>
      <w:r w:rsidR="00A4546F">
        <w:t xml:space="preserve"> Settlement. Among the reasons for support are the defenses to liability potentially available to </w:t>
      </w:r>
      <w:r w:rsidR="00297869" w:rsidRPr="00297869">
        <w:t>Defendant</w:t>
      </w:r>
      <w:r w:rsidR="00A4546F">
        <w:t>, the risk of denial of class certification, the inherent risk of trial on the merits, and the delays and uncertainties associated with litigation.</w:t>
      </w:r>
      <w:r>
        <w:t xml:space="preserve"> </w:t>
      </w:r>
      <w:r w:rsidRPr="007C1BF1">
        <w:t>Plaintiff and Class Counsel believe that the settlement described in this notice is fair, adequate, reasonable, and in the best interests of Plaintiff and the Class Members.</w:t>
      </w:r>
    </w:p>
    <w:p w14:paraId="0583CA76" w14:textId="651488C3" w:rsidR="00A4546F" w:rsidRDefault="00A4546F" w:rsidP="00A4546F">
      <w:pPr>
        <w:pStyle w:val="Paragraph"/>
      </w:pPr>
      <w:r>
        <w:t>Under th</w:t>
      </w:r>
      <w:r w:rsidR="00297869">
        <w:t>e</w:t>
      </w:r>
      <w:r>
        <w:t xml:space="preserve"> </w:t>
      </w:r>
      <w:r w:rsidR="00297869">
        <w:t>S</w:t>
      </w:r>
      <w:r>
        <w:t xml:space="preserve">ettlement, the following settlement class will be certified under California law: </w:t>
      </w:r>
      <w:r w:rsidR="00297869" w:rsidRPr="00297869">
        <w:rPr>
          <w:i/>
          <w:iCs/>
        </w:rPr>
        <w:t>all individuals who are or were employed by Defendants as non-exempt employees in California during the Class Period</w:t>
      </w:r>
      <w:r w:rsidR="00297869">
        <w:t>. T</w:t>
      </w:r>
      <w:r w:rsidR="00297869" w:rsidRPr="00297869">
        <w:t>he “Class Period”</w:t>
      </w:r>
      <w:r w:rsidR="00297869">
        <w:t xml:space="preserve"> is defined as </w:t>
      </w:r>
      <w:r w:rsidR="00297869" w:rsidRPr="00297869">
        <w:t xml:space="preserve">the period from December 12, 2019, through </w:t>
      </w:r>
      <w:r w:rsidR="00297869" w:rsidRPr="001E1615">
        <w:rPr>
          <w:highlight w:val="yellow"/>
        </w:rPr>
        <w:t xml:space="preserve">the </w:t>
      </w:r>
      <w:r w:rsidR="00297869" w:rsidRPr="001E1615">
        <w:rPr>
          <w:highlight w:val="yellow"/>
        </w:rPr>
        <w:lastRenderedPageBreak/>
        <w:t>date of preliminary approval of the settlement</w:t>
      </w:r>
      <w:r w:rsidR="00297869">
        <w:t>.</w:t>
      </w:r>
      <w:r w:rsidR="005B3103" w:rsidRPr="005B3103">
        <w:t xml:space="preserve"> </w:t>
      </w:r>
      <w:r w:rsidR="005B3103">
        <w:t xml:space="preserve">The Settlement provides for a gross settlement amount of </w:t>
      </w:r>
      <w:r w:rsidR="005B3103" w:rsidRPr="005B3103">
        <w:t>$150,000.00</w:t>
      </w:r>
      <w:r w:rsidR="005B3103">
        <w:t xml:space="preserve">, a share of which is to be distributed to the Class Members </w:t>
      </w:r>
      <w:r w:rsidR="005B3103" w:rsidRPr="005B3103">
        <w:t>based on the pro rata number of weeks worked by the Class Members during the Class Period as a proportion of all weeks worked by all Class Members</w:t>
      </w:r>
      <w:r w:rsidR="005B3103">
        <w:t xml:space="preserve">. In exchange for their share of the settlement amount, all participating Class Members will be deemed to have released </w:t>
      </w:r>
      <w:r w:rsidR="005B3103" w:rsidRPr="005B3103">
        <w:t>Defendant</w:t>
      </w:r>
      <w:r w:rsidR="005B3103">
        <w:t xml:space="preserve"> from liability on the terms described in this notice.</w:t>
      </w:r>
    </w:p>
    <w:p w14:paraId="0BE8108C" w14:textId="4F9E80D6" w:rsidR="00A4546F" w:rsidRDefault="00A4546F" w:rsidP="00A4546F">
      <w:pPr>
        <w:pStyle w:val="Paragraph"/>
      </w:pPr>
      <w:r>
        <w:t xml:space="preserve">On </w:t>
      </w:r>
      <w:r w:rsidRPr="005B3103">
        <w:rPr>
          <w:highlight w:val="yellow"/>
        </w:rPr>
        <w:t>[date of preliminary approval]</w:t>
      </w:r>
      <w:r>
        <w:t xml:space="preserve">, the Court preliminarily approved the </w:t>
      </w:r>
      <w:r w:rsidR="005B3103">
        <w:t>S</w:t>
      </w:r>
      <w:r>
        <w:t xml:space="preserve">ettlement and conditionally certified the settlement class. This </w:t>
      </w:r>
      <w:r w:rsidR="005B3103">
        <w:t>n</w:t>
      </w:r>
      <w:r>
        <w:t xml:space="preserve">otice is being sent to you because </w:t>
      </w:r>
      <w:r w:rsidR="005B3103" w:rsidRPr="005B3103">
        <w:t>Defendant’s</w:t>
      </w:r>
      <w:r>
        <w:t xml:space="preserve"> records indicate that you </w:t>
      </w:r>
      <w:r w:rsidR="005B3103">
        <w:t>worked for</w:t>
      </w:r>
      <w:r>
        <w:t xml:space="preserve"> </w:t>
      </w:r>
      <w:r w:rsidR="005B3103" w:rsidRPr="005B3103">
        <w:t>Defendant</w:t>
      </w:r>
      <w:r>
        <w:t xml:space="preserve"> during the Class Period and that you </w:t>
      </w:r>
      <w:r w:rsidR="005B3103">
        <w:t>meet the definition required to be treated as a</w:t>
      </w:r>
      <w:r>
        <w:t xml:space="preserve"> Class Member.</w:t>
      </w:r>
    </w:p>
    <w:p w14:paraId="16089A11" w14:textId="63661D52" w:rsidR="00A4546F" w:rsidRDefault="005B3103" w:rsidP="005B3103">
      <w:pPr>
        <w:pStyle w:val="Heading2"/>
      </w:pPr>
      <w:r w:rsidRPr="005B3103">
        <w:t xml:space="preserve">If you are still employed by </w:t>
      </w:r>
      <w:r w:rsidR="00E5582D" w:rsidRPr="00E5582D">
        <w:t>Defendant</w:t>
      </w:r>
      <w:r w:rsidRPr="005B3103">
        <w:t>, this settlement will not affect your employment.</w:t>
      </w:r>
    </w:p>
    <w:p w14:paraId="06B2C1D3" w14:textId="085B676A" w:rsidR="00A4546F" w:rsidRDefault="00A4546F" w:rsidP="00A4546F">
      <w:pPr>
        <w:pStyle w:val="Paragraph"/>
      </w:pPr>
      <w:r>
        <w:t xml:space="preserve">California law strictly prohibits retaliation. Further, </w:t>
      </w:r>
      <w:r w:rsidR="00F07091" w:rsidRPr="00F07091">
        <w:t>Defendant</w:t>
      </w:r>
      <w:r w:rsidR="00F07091">
        <w:t xml:space="preserve"> is</w:t>
      </w:r>
      <w:r>
        <w:t xml:space="preserve"> prohibited by law from taking any adverse action against or otherwise target, retaliate, or discriminate against any Class Member because of the Class Member</w:t>
      </w:r>
      <w:r w:rsidR="00497A43" w:rsidRPr="00497A43">
        <w:t>’</w:t>
      </w:r>
      <w:r>
        <w:t>s participation or decision not to participate in th</w:t>
      </w:r>
      <w:r w:rsidR="00F07091">
        <w:t>e</w:t>
      </w:r>
      <w:r>
        <w:t xml:space="preserve"> Settlement.</w:t>
      </w:r>
    </w:p>
    <w:p w14:paraId="6F2A5570" w14:textId="279F01F8" w:rsidR="00F07091" w:rsidRDefault="00F07091" w:rsidP="00F07091">
      <w:pPr>
        <w:pStyle w:val="Heading2"/>
      </w:pPr>
      <w:r>
        <w:t>Terms of the Settlement</w:t>
      </w:r>
    </w:p>
    <w:p w14:paraId="1A1B59D1" w14:textId="063ABC7C" w:rsidR="00F07091" w:rsidRDefault="00F07091" w:rsidP="00A4546F">
      <w:pPr>
        <w:pStyle w:val="Paragraph"/>
      </w:pPr>
      <w:r w:rsidRPr="00F07091">
        <w:t>Defendant has</w:t>
      </w:r>
      <w:r>
        <w:t xml:space="preserve"> agreed to pay </w:t>
      </w:r>
      <w:r w:rsidRPr="00F07091">
        <w:t>$150,000.00</w:t>
      </w:r>
      <w:r>
        <w:t xml:space="preserve"> </w:t>
      </w:r>
      <w:r w:rsidRPr="00F07091">
        <w:t>(</w:t>
      </w:r>
      <w:r>
        <w:t xml:space="preserve">the </w:t>
      </w:r>
      <w:r w:rsidRPr="00F07091">
        <w:t>“</w:t>
      </w:r>
      <w:r>
        <w:t>Gross Settlement Amount</w:t>
      </w:r>
      <w:r w:rsidRPr="00F07091">
        <w:t>”)</w:t>
      </w:r>
      <w:r>
        <w:t xml:space="preserve"> to resolve the claims in the Action. The Parties agreed to the following payments from the Gross Settlement Amount:</w:t>
      </w:r>
    </w:p>
    <w:p w14:paraId="4588F8A6" w14:textId="0CC91130" w:rsidR="00F07091" w:rsidRDefault="009320A2" w:rsidP="00F07091">
      <w:pPr>
        <w:pStyle w:val="NumberedList"/>
        <w:numPr>
          <w:ilvl w:val="0"/>
          <w:numId w:val="27"/>
        </w:numPr>
      </w:pPr>
      <w:r w:rsidRPr="002776A7">
        <w:rPr>
          <w:b/>
          <w:bCs/>
        </w:rPr>
        <w:t>Settlement Administration Costs.</w:t>
      </w:r>
      <w:r>
        <w:t xml:space="preserve"> </w:t>
      </w:r>
      <w:r w:rsidR="002776A7" w:rsidRPr="002776A7">
        <w:t xml:space="preserve">The Court has approved </w:t>
      </w:r>
      <w:r w:rsidR="00FC3481">
        <w:t>[</w:t>
      </w:r>
      <w:r w:rsidR="00FC3481" w:rsidRPr="00FC3481">
        <w:rPr>
          <w:highlight w:val="yellow"/>
        </w:rPr>
        <w:t>Settlement Administrator</w:t>
      </w:r>
      <w:r w:rsidR="00FC3481">
        <w:t>]</w:t>
      </w:r>
      <w:r w:rsidR="002776A7" w:rsidRPr="002776A7">
        <w:t xml:space="preserve"> to act as the “Settlement Administrator,” who is sending this </w:t>
      </w:r>
      <w:r w:rsidR="002776A7">
        <w:t>n</w:t>
      </w:r>
      <w:r w:rsidR="002776A7" w:rsidRPr="002776A7">
        <w:t>otice to you and will perform many other duties relating to the Settlement.</w:t>
      </w:r>
      <w:r w:rsidR="002776A7">
        <w:t xml:space="preserve"> </w:t>
      </w:r>
      <w:r w:rsidR="002776A7" w:rsidRPr="002776A7">
        <w:t>Under the Settlement, up to $10,000.00 will be paid from the</w:t>
      </w:r>
      <w:r w:rsidR="002776A7">
        <w:t xml:space="preserve"> Gross</w:t>
      </w:r>
      <w:r w:rsidR="002776A7" w:rsidRPr="002776A7">
        <w:t xml:space="preserve"> Settlement Amount to pay the Settlement Administration Costs.</w:t>
      </w:r>
    </w:p>
    <w:p w14:paraId="46AAFF40" w14:textId="1667ED39" w:rsidR="009320A2" w:rsidRDefault="009320A2" w:rsidP="00F07091">
      <w:pPr>
        <w:pStyle w:val="NumberedList"/>
        <w:numPr>
          <w:ilvl w:val="0"/>
          <w:numId w:val="27"/>
        </w:numPr>
      </w:pPr>
      <w:r w:rsidRPr="00936AB0">
        <w:rPr>
          <w:b/>
          <w:bCs/>
        </w:rPr>
        <w:t>Attorneys</w:t>
      </w:r>
      <w:r w:rsidR="009119D7" w:rsidRPr="009119D7">
        <w:rPr>
          <w:b/>
          <w:bCs/>
        </w:rPr>
        <w:t>’</w:t>
      </w:r>
      <w:r w:rsidRPr="00936AB0">
        <w:rPr>
          <w:b/>
          <w:bCs/>
        </w:rPr>
        <w:t xml:space="preserve"> Fees and Expenses.</w:t>
      </w:r>
      <w:r>
        <w:t xml:space="preserve"> </w:t>
      </w:r>
      <w:r w:rsidR="00936AB0" w:rsidRPr="00936AB0">
        <w:t xml:space="preserve">Class Counsel have been prosecuting the </w:t>
      </w:r>
      <w:r w:rsidR="00936AB0">
        <w:t>Action</w:t>
      </w:r>
      <w:r w:rsidR="00936AB0" w:rsidRPr="00936AB0">
        <w:t xml:space="preserve"> on behalf of the Class Members on a contingency fee basis (that is, without being paid any money to date) and have been paying all litigation costs and expenses. To date, the </w:t>
      </w:r>
      <w:r w:rsidR="00936AB0">
        <w:t>P</w:t>
      </w:r>
      <w:r w:rsidR="00936AB0" w:rsidRPr="00936AB0">
        <w:t>arties have aggressively litigated many aspects of the case including investigation, settlement efforts, and a full</w:t>
      </w:r>
      <w:r w:rsidR="00BA3011">
        <w:t>-</w:t>
      </w:r>
      <w:r w:rsidR="00936AB0" w:rsidRPr="00936AB0">
        <w:t xml:space="preserve">day mediation session. The Court will determine the actual amount awarded to Class Counsel as attorneys’ fees, which will be paid from the </w:t>
      </w:r>
      <w:r w:rsidR="00936AB0">
        <w:t xml:space="preserve">Gross </w:t>
      </w:r>
      <w:r w:rsidR="00936AB0" w:rsidRPr="00936AB0">
        <w:lastRenderedPageBreak/>
        <w:t xml:space="preserve">Settlement Amount. Class Members are not personally responsible for any of Class Counsel’s attorneys’ fees or expenses. Class Counsel will ask for fees of one-third of the Gross Settlement Amount (i.e., </w:t>
      </w:r>
      <w:r w:rsidR="00AB4CC8" w:rsidRPr="00AB4CC8">
        <w:t>$50,000.00</w:t>
      </w:r>
      <w:r w:rsidR="00936AB0" w:rsidRPr="00936AB0">
        <w:t xml:space="preserve">) as reasonable compensation for the work Class Counsel performed and will continue to perform in </w:t>
      </w:r>
      <w:r w:rsidR="008F2595">
        <w:t>the Action</w:t>
      </w:r>
      <w:r w:rsidR="00936AB0" w:rsidRPr="00936AB0">
        <w:t>.</w:t>
      </w:r>
      <w:r w:rsidR="008F2595">
        <w:t xml:space="preserve"> </w:t>
      </w:r>
      <w:r w:rsidR="00936AB0" w:rsidRPr="00936AB0">
        <w:t>Class Counsel also will ask for reimbursement of up to</w:t>
      </w:r>
      <w:r w:rsidR="008F2595" w:rsidRPr="008F2595">
        <w:t xml:space="preserve"> $10,000.00</w:t>
      </w:r>
      <w:r w:rsidR="00936AB0" w:rsidRPr="00936AB0">
        <w:t xml:space="preserve"> for the costs Class Counsel incurred in connection with the </w:t>
      </w:r>
      <w:r w:rsidR="008F2595">
        <w:t>Action</w:t>
      </w:r>
      <w:r w:rsidR="00936AB0" w:rsidRPr="00936AB0">
        <w:t>.</w:t>
      </w:r>
    </w:p>
    <w:p w14:paraId="272D0024" w14:textId="2DB208F1" w:rsidR="009320A2" w:rsidRDefault="009320A2" w:rsidP="00F07091">
      <w:pPr>
        <w:pStyle w:val="NumberedList"/>
        <w:numPr>
          <w:ilvl w:val="0"/>
          <w:numId w:val="27"/>
        </w:numPr>
      </w:pPr>
      <w:r w:rsidRPr="00936AB0">
        <w:rPr>
          <w:b/>
          <w:bCs/>
        </w:rPr>
        <w:t>Service Payment to Class Representative.</w:t>
      </w:r>
      <w:r>
        <w:t xml:space="preserve"> </w:t>
      </w:r>
      <w:r w:rsidR="00936AB0" w:rsidRPr="00936AB0">
        <w:t xml:space="preserve">Class Counsel will ask the Court to </w:t>
      </w:r>
      <w:r w:rsidR="00936AB0">
        <w:t xml:space="preserve">provide a service payment to </w:t>
      </w:r>
      <w:r w:rsidR="00936AB0" w:rsidRPr="00936AB0">
        <w:t xml:space="preserve">Plaintiff in </w:t>
      </w:r>
      <w:r w:rsidR="00936AB0">
        <w:t>the</w:t>
      </w:r>
      <w:r w:rsidR="00936AB0" w:rsidRPr="00936AB0">
        <w:t xml:space="preserve"> amount </w:t>
      </w:r>
      <w:r w:rsidR="00936AB0">
        <w:t>of</w:t>
      </w:r>
      <w:r w:rsidR="00936AB0" w:rsidRPr="00936AB0">
        <w:t xml:space="preserve"> $7,500.00 for Ryan Batorick to </w:t>
      </w:r>
      <w:r w:rsidR="00936AB0">
        <w:t>compensate</w:t>
      </w:r>
      <w:r w:rsidR="00936AB0" w:rsidRPr="00936AB0">
        <w:t xml:space="preserve"> hi</w:t>
      </w:r>
      <w:r w:rsidR="00936AB0">
        <w:t xml:space="preserve">m for </w:t>
      </w:r>
      <w:r w:rsidR="00936AB0" w:rsidRPr="00936AB0">
        <w:t xml:space="preserve">his efforts on behalf of the </w:t>
      </w:r>
      <w:r w:rsidR="00936AB0">
        <w:t>Class Members</w:t>
      </w:r>
      <w:r w:rsidR="00936AB0" w:rsidRPr="00936AB0">
        <w:t xml:space="preserve"> in th</w:t>
      </w:r>
      <w:r w:rsidR="00936AB0">
        <w:t>e</w:t>
      </w:r>
      <w:r w:rsidR="00936AB0" w:rsidRPr="00936AB0">
        <w:t xml:space="preserve"> Action, including assisting in the investigation and consulting with Class Counsel and providing crucial documents to Class Counsel. Plaintiff also may receive a share of the Settlement as a Class Member.</w:t>
      </w:r>
      <w:r w:rsidR="00936AB0">
        <w:t xml:space="preserve"> </w:t>
      </w:r>
    </w:p>
    <w:p w14:paraId="69DA06B9" w14:textId="17BC348E" w:rsidR="009320A2" w:rsidRDefault="009320A2" w:rsidP="00F07091">
      <w:pPr>
        <w:pStyle w:val="NumberedList"/>
        <w:numPr>
          <w:ilvl w:val="0"/>
          <w:numId w:val="27"/>
        </w:numPr>
      </w:pPr>
      <w:r w:rsidRPr="00936AB0">
        <w:rPr>
          <w:b/>
          <w:bCs/>
        </w:rPr>
        <w:t>PAGA Payment.</w:t>
      </w:r>
      <w:r>
        <w:t xml:space="preserve"> </w:t>
      </w:r>
      <w:r w:rsidRPr="009320A2">
        <w:t>The Parties have agreed on a reasonable sum to be paid in settlement of the PAGA claims included in the Action, which is $20,000.00. The PAGA Payment is to be approved by the Court pursuant to Labor Code section 2699 and is to be distributed as follows: seventy-five percent (75%) (i.e., $15,000.00) to the LWDA and twenty-five percent (25%) (i.e., $5,000.00) to the</w:t>
      </w:r>
      <w:r>
        <w:t xml:space="preserve"> individuals who come within the definition of an </w:t>
      </w:r>
      <w:r w:rsidRPr="009320A2">
        <w:t>“</w:t>
      </w:r>
      <w:r>
        <w:t>aggrieved employee</w:t>
      </w:r>
      <w:r w:rsidRPr="009320A2">
        <w:t>”</w:t>
      </w:r>
      <w:r>
        <w:t xml:space="preserve"> for the purposes of the Settlement (i.e., </w:t>
      </w:r>
      <w:r w:rsidRPr="009320A2">
        <w:t>all individuals who are or were employed by Defendants as non-exempt employees in California during the PAGA Period</w:t>
      </w:r>
      <w:r>
        <w:t>)</w:t>
      </w:r>
      <w:r w:rsidRPr="009320A2">
        <w:t>.</w:t>
      </w:r>
      <w:r w:rsidR="00037700">
        <w:t xml:space="preserve"> The </w:t>
      </w:r>
      <w:r w:rsidR="00037700" w:rsidRPr="00692F0E">
        <w:t>“</w:t>
      </w:r>
      <w:r w:rsidR="00037700">
        <w:t>PAGA Period</w:t>
      </w:r>
      <w:r w:rsidR="00037700" w:rsidRPr="00692F0E">
        <w:t>”</w:t>
      </w:r>
      <w:r w:rsidR="00037700">
        <w:t xml:space="preserve"> is defined for these purposes to mean the period from December 12, 2022, through </w:t>
      </w:r>
      <w:r w:rsidR="00037700" w:rsidRPr="00F5189D">
        <w:rPr>
          <w:highlight w:val="yellow"/>
        </w:rPr>
        <w:t>the date of preliminary approval of the settlement</w:t>
      </w:r>
      <w:r w:rsidR="00037700">
        <w:t>.</w:t>
      </w:r>
    </w:p>
    <w:p w14:paraId="20C51546" w14:textId="7B0A4E73" w:rsidR="00F07091" w:rsidRDefault="00F07091" w:rsidP="00F07091">
      <w:pPr>
        <w:pStyle w:val="Paragraph"/>
      </w:pPr>
      <w:r w:rsidRPr="00F07091">
        <w:t xml:space="preserve">After deducting the amounts above, the balance of the </w:t>
      </w:r>
      <w:r>
        <w:t>s</w:t>
      </w:r>
      <w:r w:rsidRPr="00F07091">
        <w:t xml:space="preserve">ettlement </w:t>
      </w:r>
      <w:r>
        <w:t>a</w:t>
      </w:r>
      <w:r w:rsidRPr="00F07091">
        <w:t>mount will form the “Net Settlement Amount” for distribution to the Class Members.</w:t>
      </w:r>
    </w:p>
    <w:p w14:paraId="55707954" w14:textId="006C604A" w:rsidR="00E5582D" w:rsidRDefault="007766E8" w:rsidP="00E5582D">
      <w:pPr>
        <w:pStyle w:val="Heading2"/>
      </w:pPr>
      <w:r>
        <w:t>Distribution</w:t>
      </w:r>
      <w:r w:rsidR="00E5582D" w:rsidRPr="00E5582D">
        <w:t xml:space="preserve"> of the Settlement</w:t>
      </w:r>
      <w:r>
        <w:t xml:space="preserve"> to the Class Members</w:t>
      </w:r>
    </w:p>
    <w:p w14:paraId="13195D72" w14:textId="2AFE9102" w:rsidR="007766E8" w:rsidRDefault="007766E8" w:rsidP="00A53E13">
      <w:pPr>
        <w:pStyle w:val="Paragraph"/>
      </w:pPr>
      <w:r>
        <w:t>E</w:t>
      </w:r>
      <w:r w:rsidR="00F661CC">
        <w:t>ach</w:t>
      </w:r>
      <w:r>
        <w:t xml:space="preserve"> eligible </w:t>
      </w:r>
      <w:r w:rsidRPr="007766E8">
        <w:t>Class Member who does not request exclusion from the Settlement</w:t>
      </w:r>
      <w:r>
        <w:t xml:space="preserve"> will be deemed a</w:t>
      </w:r>
      <w:r w:rsidR="00F661CC">
        <w:t xml:space="preserve"> </w:t>
      </w:r>
      <w:r w:rsidR="00A53E13" w:rsidRPr="00A53E13">
        <w:t>“</w:t>
      </w:r>
      <w:r w:rsidR="00F661CC">
        <w:t>Class Participant</w:t>
      </w:r>
      <w:r w:rsidR="00A53E13" w:rsidRPr="00A53E13">
        <w:t>”</w:t>
      </w:r>
      <w:r w:rsidR="00F661CC">
        <w:t xml:space="preserve"> </w:t>
      </w:r>
      <w:r>
        <w:t>and</w:t>
      </w:r>
      <w:r w:rsidR="00F661CC">
        <w:t xml:space="preserve"> </w:t>
      </w:r>
      <w:r>
        <w:t>will receive a</w:t>
      </w:r>
      <w:r w:rsidRPr="007766E8">
        <w:t xml:space="preserve"> share from the Net Settlement Amount </w:t>
      </w:r>
      <w:r>
        <w:t>which will</w:t>
      </w:r>
      <w:r w:rsidRPr="007766E8">
        <w:t xml:space="preserve"> be distributed pro rata based on the proportional number of weeks worked by each Class Member during the Class </w:t>
      </w:r>
      <w:r w:rsidRPr="007766E8">
        <w:lastRenderedPageBreak/>
        <w:t>Period</w:t>
      </w:r>
      <w:r w:rsidR="00EB5CD6">
        <w:t xml:space="preserve"> (the </w:t>
      </w:r>
      <w:r w:rsidR="00EB5CD6" w:rsidRPr="00EB5CD6">
        <w:t>“</w:t>
      </w:r>
      <w:r w:rsidR="00EB5CD6">
        <w:t>Individual Settlement Amount</w:t>
      </w:r>
      <w:r w:rsidR="00EB5CD6" w:rsidRPr="00EB5CD6">
        <w:t>”</w:t>
      </w:r>
      <w:r w:rsidR="00EB5CD6">
        <w:t>)</w:t>
      </w:r>
      <w:r w:rsidRPr="007766E8">
        <w:t>.</w:t>
      </w:r>
      <w:r>
        <w:t xml:space="preserve"> </w:t>
      </w:r>
      <w:r w:rsidR="00F661CC">
        <w:t xml:space="preserve">If any Class Member </w:t>
      </w:r>
      <w:r>
        <w:t>requests exclusion from</w:t>
      </w:r>
      <w:r w:rsidR="00F661CC">
        <w:t xml:space="preserve"> the Settlement, his</w:t>
      </w:r>
      <w:r>
        <w:t xml:space="preserve"> or </w:t>
      </w:r>
      <w:r w:rsidR="00F661CC">
        <w:t xml:space="preserve">her share will be distributed to </w:t>
      </w:r>
      <w:r>
        <w:t xml:space="preserve">the remaining </w:t>
      </w:r>
      <w:r w:rsidR="00F661CC">
        <w:t>Class Participants.</w:t>
      </w:r>
    </w:p>
    <w:p w14:paraId="3E8AF9A3" w14:textId="6E3B902B" w:rsidR="007766E8" w:rsidRDefault="002D5962" w:rsidP="00A53E13">
      <w:pPr>
        <w:pStyle w:val="Paragraph"/>
      </w:pPr>
      <w:r w:rsidRPr="002D5962">
        <w:t>Twenty percent (</w:t>
      </w:r>
      <w:r w:rsidR="00EB5CD6" w:rsidRPr="00EB5CD6">
        <w:t>20%</w:t>
      </w:r>
      <w:r>
        <w:t>)</w:t>
      </w:r>
      <w:r w:rsidR="00EB5CD6" w:rsidRPr="00EB5CD6">
        <w:t xml:space="preserve"> of each Individual Settlement Amount </w:t>
      </w:r>
      <w:r w:rsidR="00EB5CD6">
        <w:t>wi</w:t>
      </w:r>
      <w:r w:rsidR="00EB5CD6" w:rsidRPr="00EB5CD6">
        <w:t xml:space="preserve">ll constitute payment in the form of wages (and each Class Participant will be issued an IRS Form W-2 for such payment to him or her), and </w:t>
      </w:r>
      <w:r w:rsidRPr="002D5962">
        <w:t xml:space="preserve">Eighty percent </w:t>
      </w:r>
      <w:r>
        <w:t>(</w:t>
      </w:r>
      <w:r w:rsidR="00EB5CD6" w:rsidRPr="00EB5CD6">
        <w:t>80%</w:t>
      </w:r>
      <w:r>
        <w:t>)</w:t>
      </w:r>
      <w:r w:rsidR="00EB5CD6" w:rsidRPr="00EB5CD6">
        <w:t xml:space="preserve"> of each Individual Settlement Amount </w:t>
      </w:r>
      <w:r w:rsidR="00EB5CD6">
        <w:t>wi</w:t>
      </w:r>
      <w:r w:rsidR="00EB5CD6" w:rsidRPr="00EB5CD6">
        <w:t>ll constitute penalties and interest (and each Class Participant will be issued an IRS Form 1099 for such payment to him or her).</w:t>
      </w:r>
    </w:p>
    <w:p w14:paraId="4D30A69C" w14:textId="58963B75" w:rsidR="00F661CC" w:rsidRPr="002B3E60" w:rsidRDefault="00EB5CD6" w:rsidP="00A53E13">
      <w:pPr>
        <w:pStyle w:val="Paragraph"/>
      </w:pPr>
      <w:r w:rsidRPr="00EB5CD6">
        <w:t>Defendant</w:t>
      </w:r>
      <w:r>
        <w:t>, or</w:t>
      </w:r>
      <w:r w:rsidRPr="00EB5CD6">
        <w:t xml:space="preserve"> </w:t>
      </w:r>
      <w:bookmarkStart w:id="0" w:name="_Hlk103572670"/>
      <w:r>
        <w:t>its</w:t>
      </w:r>
      <w:bookmarkEnd w:id="0"/>
      <w:r w:rsidR="00F661CC">
        <w:t xml:space="preserve"> proxies, shall take all usual and customary deductions from the </w:t>
      </w:r>
      <w:r w:rsidRPr="00EB5CD6">
        <w:t>Individual Settlement Amount</w:t>
      </w:r>
      <w:r w:rsidR="00F661CC">
        <w:t xml:space="preserve"> payments that are distributed as wages, including, but not limited to, state and federal tax withholding, disability premiums, and unemployment insurance premiums. There will be no deduction taken from the interest or penalty distribution</w:t>
      </w:r>
      <w:r>
        <w:t>—</w:t>
      </w:r>
      <w:r w:rsidR="00F661CC">
        <w:t>it will</w:t>
      </w:r>
      <w:r>
        <w:t>, however,</w:t>
      </w:r>
      <w:r w:rsidR="00F661CC">
        <w:t xml:space="preserve"> be reported on IRS Form 1099 as income. Class Participants are responsible for the proper income tax treatment of the</w:t>
      </w:r>
      <w:r>
        <w:t>ir</w:t>
      </w:r>
      <w:r w:rsidR="00F661CC">
        <w:t xml:space="preserve"> </w:t>
      </w:r>
      <w:r w:rsidRPr="00EB5CD6">
        <w:t>Individual Settlement Amount</w:t>
      </w:r>
      <w:r w:rsidR="00F661CC">
        <w:t xml:space="preserve">. The Settlement Administrator, </w:t>
      </w:r>
      <w:r w:rsidRPr="00EB5CD6">
        <w:t>Defendant</w:t>
      </w:r>
      <w:r w:rsidR="00F661CC">
        <w:t xml:space="preserve"> and </w:t>
      </w:r>
      <w:r w:rsidRPr="00EB5CD6">
        <w:t>its</w:t>
      </w:r>
      <w:r w:rsidR="00F661CC">
        <w:t xml:space="preserve"> counsel, and Class Counsel cannot provide tax advice. Accordingly, Class Members should consult with their tax advisors concerning the tax consequences and treatment of payments they receive under the Settlement. </w:t>
      </w:r>
    </w:p>
    <w:p w14:paraId="3732E070" w14:textId="49028B72" w:rsidR="00F661CC" w:rsidRDefault="00F661CC" w:rsidP="00A53E13">
      <w:pPr>
        <w:pStyle w:val="Paragraph"/>
      </w:pPr>
      <w:r>
        <w:rPr>
          <w:color w:val="000000"/>
        </w:rPr>
        <w:t xml:space="preserve">The workweeks you worked for </w:t>
      </w:r>
      <w:r w:rsidR="00EB5CD6" w:rsidRPr="00EB5CD6">
        <w:rPr>
          <w:color w:val="000000"/>
        </w:rPr>
        <w:t>Defendant</w:t>
      </w:r>
      <w:r w:rsidR="00EB5CD6">
        <w:rPr>
          <w:color w:val="000000"/>
        </w:rPr>
        <w:t xml:space="preserve"> </w:t>
      </w:r>
      <w:r>
        <w:rPr>
          <w:color w:val="000000"/>
        </w:rPr>
        <w:t xml:space="preserve">during the Class Period will be calculated based on </w:t>
      </w:r>
      <w:r w:rsidR="00EB5CD6" w:rsidRPr="00EB5CD6">
        <w:rPr>
          <w:color w:val="000000"/>
        </w:rPr>
        <w:t>Defendant’s</w:t>
      </w:r>
      <w:r>
        <w:rPr>
          <w:color w:val="000000"/>
        </w:rPr>
        <w:t xml:space="preserve"> records.</w:t>
      </w:r>
      <w:r>
        <w:t xml:space="preserve"> If you feel that you were not credited with the correct number of workweeks worked during the Class Period, you may submit evidence to the Settlement Administrator on </w:t>
      </w:r>
      <w:r w:rsidRPr="0091027B">
        <w:t>or before [</w:t>
      </w:r>
      <w:r w:rsidR="00CD492D">
        <w:rPr>
          <w:b/>
          <w:bCs/>
          <w:highlight w:val="yellow"/>
        </w:rPr>
        <w:t>R</w:t>
      </w:r>
      <w:r w:rsidR="0091027B" w:rsidRPr="0091027B">
        <w:rPr>
          <w:b/>
          <w:bCs/>
          <w:highlight w:val="yellow"/>
        </w:rPr>
        <w:t xml:space="preserve">esponse </w:t>
      </w:r>
      <w:r w:rsidR="00CD492D">
        <w:rPr>
          <w:b/>
          <w:bCs/>
          <w:highlight w:val="yellow"/>
        </w:rPr>
        <w:t>D</w:t>
      </w:r>
      <w:r w:rsidR="0091027B" w:rsidRPr="0091027B">
        <w:rPr>
          <w:b/>
          <w:bCs/>
          <w:highlight w:val="yellow"/>
        </w:rPr>
        <w:t>eadline</w:t>
      </w:r>
      <w:r w:rsidRPr="0091027B">
        <w:t xml:space="preserve">] with documentation to establish the number of </w:t>
      </w:r>
      <w:r w:rsidR="0091027B" w:rsidRPr="0091027B">
        <w:t>workweeks</w:t>
      </w:r>
      <w:r w:rsidRPr="0091027B">
        <w:t xml:space="preserve"> you claim to have </w:t>
      </w:r>
      <w:proofErr w:type="gramStart"/>
      <w:r w:rsidRPr="0091027B">
        <w:t>actually w</w:t>
      </w:r>
      <w:r>
        <w:t>orked</w:t>
      </w:r>
      <w:proofErr w:type="gramEnd"/>
      <w:r>
        <w:t xml:space="preserve"> during the Class Period. </w:t>
      </w:r>
      <w:r w:rsidR="0091027B" w:rsidRPr="0091027B">
        <w:rPr>
          <w:b/>
          <w:bCs/>
        </w:rPr>
        <w:t xml:space="preserve">Documentation sent to the </w:t>
      </w:r>
      <w:r w:rsidR="0091027B">
        <w:rPr>
          <w:b/>
          <w:bCs/>
        </w:rPr>
        <w:t>S</w:t>
      </w:r>
      <w:r w:rsidR="0091027B" w:rsidRPr="0091027B">
        <w:rPr>
          <w:b/>
          <w:bCs/>
        </w:rPr>
        <w:t xml:space="preserve">ettlement </w:t>
      </w:r>
      <w:r w:rsidR="0091027B">
        <w:rPr>
          <w:b/>
          <w:bCs/>
        </w:rPr>
        <w:t>A</w:t>
      </w:r>
      <w:r w:rsidR="0091027B" w:rsidRPr="0091027B">
        <w:rPr>
          <w:b/>
          <w:bCs/>
        </w:rPr>
        <w:t>dministrator will not be returned or preserved</w:t>
      </w:r>
      <w:r w:rsidR="0091027B">
        <w:rPr>
          <w:b/>
          <w:bCs/>
        </w:rPr>
        <w:t>,</w:t>
      </w:r>
      <w:r w:rsidR="0091027B" w:rsidRPr="0091027B">
        <w:rPr>
          <w:b/>
          <w:bCs/>
        </w:rPr>
        <w:t xml:space="preserve"> </w:t>
      </w:r>
      <w:r w:rsidR="0091027B">
        <w:rPr>
          <w:b/>
          <w:bCs/>
        </w:rPr>
        <w:t>so d</w:t>
      </w:r>
      <w:r w:rsidR="0091027B" w:rsidRPr="0091027B">
        <w:rPr>
          <w:b/>
          <w:bCs/>
        </w:rPr>
        <w:t xml:space="preserve">o </w:t>
      </w:r>
      <w:r w:rsidR="0091027B" w:rsidRPr="0091027B">
        <w:rPr>
          <w:b/>
          <w:bCs/>
          <w:i/>
          <w:iCs/>
        </w:rPr>
        <w:t>not</w:t>
      </w:r>
      <w:r w:rsidR="0091027B" w:rsidRPr="0091027B">
        <w:rPr>
          <w:b/>
          <w:bCs/>
        </w:rPr>
        <w:t xml:space="preserve"> send originals.</w:t>
      </w:r>
      <w:r>
        <w:t xml:space="preserve"> The Parties and</w:t>
      </w:r>
      <w:r w:rsidR="0091027B">
        <w:t xml:space="preserve"> the</w:t>
      </w:r>
      <w:r>
        <w:t xml:space="preserve"> Settlement Administrator will promptly evaluate the evidence submitted and discuss in good faith how many workweeks should be credited. The Settlement Administrator will make the final decision as to how many weeks are credited and report the outcome to the Class Participant. If you are unsatisfied with the decision, you may submit an </w:t>
      </w:r>
      <w:r w:rsidR="0091027B">
        <w:t>o</w:t>
      </w:r>
      <w:r>
        <w:t xml:space="preserve">bjection, </w:t>
      </w:r>
      <w:r w:rsidR="0091027B">
        <w:t xml:space="preserve">which is explained </w:t>
      </w:r>
      <w:r>
        <w:t>below.</w:t>
      </w:r>
    </w:p>
    <w:p w14:paraId="081A8E1D" w14:textId="550A28D1" w:rsidR="00A53E13" w:rsidRDefault="00F661CC" w:rsidP="00A53E13">
      <w:pPr>
        <w:pStyle w:val="Paragraph"/>
      </w:pPr>
      <w:r>
        <w:t xml:space="preserve">Settlement checks will be mailed to all Class </w:t>
      </w:r>
      <w:r w:rsidR="00900B16">
        <w:t>Participants</w:t>
      </w:r>
      <w:r>
        <w:t xml:space="preserve"> after the Court grants final approval of the Settlement and judgment is entered.</w:t>
      </w:r>
    </w:p>
    <w:p w14:paraId="28EFC6DD" w14:textId="70476789" w:rsidR="00F661CC" w:rsidRPr="00A53E13" w:rsidRDefault="00A53E13" w:rsidP="00A53E13">
      <w:pPr>
        <w:pStyle w:val="Heading2"/>
      </w:pPr>
      <w:r w:rsidRPr="00A53E13">
        <w:lastRenderedPageBreak/>
        <w:t>The Release of Claims</w:t>
      </w:r>
    </w:p>
    <w:p w14:paraId="4448FA6A" w14:textId="53F58187" w:rsidR="00A53E13" w:rsidRDefault="00F661CC" w:rsidP="00A53E13">
      <w:pPr>
        <w:pStyle w:val="Paragraph"/>
      </w:pPr>
      <w:r>
        <w:t xml:space="preserve">If the Court approves the Settlement, the Court will enter judgment </w:t>
      </w:r>
      <w:r w:rsidR="00CD492D">
        <w:t xml:space="preserve">and </w:t>
      </w:r>
      <w:r>
        <w:t xml:space="preserve">the Settlement will bind all </w:t>
      </w:r>
      <w:r w:rsidR="00CD492D">
        <w:t xml:space="preserve">Class Participants. The </w:t>
      </w:r>
      <w:r w:rsidR="00CD492D" w:rsidRPr="00CD492D">
        <w:t>Class Participants</w:t>
      </w:r>
      <w:r w:rsidR="00CD492D">
        <w:t xml:space="preserve"> will then be barred f</w:t>
      </w:r>
      <w:r>
        <w:t xml:space="preserve">rom bringing </w:t>
      </w:r>
      <w:r w:rsidR="00BF4646">
        <w:t xml:space="preserve">any </w:t>
      </w:r>
      <w:r w:rsidR="00BF4646" w:rsidRPr="00BF4646">
        <w:t xml:space="preserve">“Released </w:t>
      </w:r>
      <w:r w:rsidR="00BF4646">
        <w:t>Claims</w:t>
      </w:r>
      <w:r w:rsidR="00BF4646" w:rsidRPr="00BF4646">
        <w:t>”</w:t>
      </w:r>
      <w:r>
        <w:t xml:space="preserve"> against </w:t>
      </w:r>
      <w:r w:rsidR="00BF4646">
        <w:t xml:space="preserve">the </w:t>
      </w:r>
      <w:r w:rsidR="00BF4646" w:rsidRPr="00BF4646">
        <w:t>“Released Parties”</w:t>
      </w:r>
      <w:r w:rsidR="00AE430C">
        <w:t xml:space="preserve"> </w:t>
      </w:r>
      <w:r>
        <w:t xml:space="preserve">as </w:t>
      </w:r>
      <w:r w:rsidR="00BF4646">
        <w:t>those terms are defined below</w:t>
      </w:r>
      <w:r>
        <w:t xml:space="preserve">. </w:t>
      </w:r>
    </w:p>
    <w:p w14:paraId="4E9BD1A0" w14:textId="48A88E51" w:rsidR="00F661CC" w:rsidRDefault="00F661CC" w:rsidP="00A53E13">
      <w:pPr>
        <w:pStyle w:val="Paragraph"/>
      </w:pPr>
      <w:r>
        <w:rPr>
          <w:color w:val="000000"/>
        </w:rPr>
        <w:t xml:space="preserve">The </w:t>
      </w:r>
      <w:r w:rsidR="00BF4646" w:rsidRPr="00BF4646">
        <w:rPr>
          <w:color w:val="000000"/>
        </w:rPr>
        <w:t xml:space="preserve">“Released Parties” </w:t>
      </w:r>
      <w:r w:rsidR="00BF4646">
        <w:rPr>
          <w:color w:val="000000"/>
        </w:rPr>
        <w:t>are</w:t>
      </w:r>
      <w:r w:rsidR="00BF4646" w:rsidRPr="00BF4646">
        <w:rPr>
          <w:color w:val="000000"/>
        </w:rPr>
        <w:t xml:space="preserve"> Defendant Superior Flood Restoration, Inc.</w:t>
      </w:r>
      <w:r w:rsidR="00BF4646">
        <w:rPr>
          <w:color w:val="000000"/>
        </w:rPr>
        <w:t xml:space="preserve"> </w:t>
      </w:r>
      <w:r w:rsidR="00BF4646" w:rsidRPr="00BF4646">
        <w:rPr>
          <w:color w:val="000000"/>
        </w:rPr>
        <w:t>and all of Defendant’s subsidiaries, affiliates, shareholders, members, agents, predecessors, successors, and assigns</w:t>
      </w:r>
      <w:r>
        <w:t>.</w:t>
      </w:r>
    </w:p>
    <w:p w14:paraId="429E4680" w14:textId="39743C98" w:rsidR="00BF4646" w:rsidRDefault="00F661CC" w:rsidP="00BF4646">
      <w:pPr>
        <w:pStyle w:val="Paragraph"/>
      </w:pPr>
      <w:r>
        <w:t xml:space="preserve">The </w:t>
      </w:r>
      <w:r w:rsidR="00BF4646" w:rsidRPr="00BF4646">
        <w:t>“</w:t>
      </w:r>
      <w:r>
        <w:t>Released Claims</w:t>
      </w:r>
      <w:r w:rsidR="00BF4646" w:rsidRPr="00BF4646">
        <w:t>”</w:t>
      </w:r>
      <w:r>
        <w:t xml:space="preserve"> are </w:t>
      </w:r>
      <w:r w:rsidR="00850687" w:rsidRPr="00275143">
        <w:rPr>
          <w:b/>
          <w:bCs/>
        </w:rPr>
        <w:t>(1)</w:t>
      </w:r>
      <w:r w:rsidR="00850687">
        <w:t xml:space="preserve"> failure to pay minimum wage for all hours worked in violation of Labor Code sections 1194 and 1194.2, and the applicable IWC Wage Order(s); </w:t>
      </w:r>
      <w:r w:rsidR="00850687" w:rsidRPr="00275143">
        <w:rPr>
          <w:b/>
          <w:bCs/>
        </w:rPr>
        <w:t>(2)</w:t>
      </w:r>
      <w:r w:rsidR="00850687">
        <w:t xml:space="preserve"> failure to pay proper overtime wages in violation of Labor Code sections 510, 1197, and 1198, and the applicable IWC Wage Order(s); </w:t>
      </w:r>
      <w:r w:rsidR="00850687" w:rsidRPr="00275143">
        <w:rPr>
          <w:b/>
          <w:bCs/>
        </w:rPr>
        <w:t>(3)</w:t>
      </w:r>
      <w:r w:rsidR="00850687">
        <w:t xml:space="preserve"> failure to provide compliant rest periods and pay missed rest break premiums in violation of Labor Code section 226.7 and the applicable IWC Wage Order(s); </w:t>
      </w:r>
      <w:r w:rsidR="00850687" w:rsidRPr="00275143">
        <w:rPr>
          <w:b/>
          <w:bCs/>
        </w:rPr>
        <w:t>(4)</w:t>
      </w:r>
      <w:r w:rsidR="00850687">
        <w:t xml:space="preserve"> failure to provide compliant meal periods and pay missed meal period premiums in violation of Labor Code sections 226.7 and 512, and the applicable IWC Wage Order(s); </w:t>
      </w:r>
      <w:r w:rsidR="00850687" w:rsidRPr="00275143">
        <w:rPr>
          <w:b/>
          <w:bCs/>
        </w:rPr>
        <w:t>(5)</w:t>
      </w:r>
      <w:r w:rsidR="00850687">
        <w:t xml:space="preserve"> failure to maintain accurate employment records in violation of Labor Code section 1174; </w:t>
      </w:r>
      <w:r w:rsidR="00850687" w:rsidRPr="00275143">
        <w:rPr>
          <w:b/>
          <w:bCs/>
        </w:rPr>
        <w:t>(6)</w:t>
      </w:r>
      <w:r w:rsidR="00850687">
        <w:t xml:space="preserve"> failure to pay timely wages during employment in violation of Labor Code sections 204, 210; </w:t>
      </w:r>
      <w:r w:rsidR="00850687" w:rsidRPr="00275143">
        <w:rPr>
          <w:b/>
          <w:bCs/>
        </w:rPr>
        <w:t>(7)</w:t>
      </w:r>
      <w:r w:rsidR="00850687">
        <w:t xml:space="preserve"> failure to pay all wages due and owing at separation in violation of Labor Code sections 201, 202, and 203; </w:t>
      </w:r>
      <w:r w:rsidR="00850687" w:rsidRPr="00275143">
        <w:rPr>
          <w:b/>
          <w:bCs/>
        </w:rPr>
        <w:t>(8)</w:t>
      </w:r>
      <w:r w:rsidR="00850687">
        <w:t xml:space="preserve"> failure to reimburse business expenses in violation of Labor Code sections 2802 and 2804; </w:t>
      </w:r>
      <w:r w:rsidR="00850687" w:rsidRPr="00275143">
        <w:rPr>
          <w:b/>
          <w:bCs/>
        </w:rPr>
        <w:t>(9)</w:t>
      </w:r>
      <w:r w:rsidR="00850687">
        <w:t xml:space="preserve"> failure to provide complete and accurate wage statements in violation of Labor Code sections 226 and 226.3; </w:t>
      </w:r>
      <w:r w:rsidR="00850687" w:rsidRPr="00275143">
        <w:rPr>
          <w:b/>
          <w:bCs/>
        </w:rPr>
        <w:t>(10)</w:t>
      </w:r>
      <w:r w:rsidR="00850687">
        <w:t xml:space="preserve"> failure to pay sick leave in violation of Labor Code section 246; </w:t>
      </w:r>
      <w:r w:rsidR="00850687" w:rsidRPr="000D60CC">
        <w:rPr>
          <w:b/>
          <w:bCs/>
        </w:rPr>
        <w:t>(11)</w:t>
      </w:r>
      <w:r w:rsidR="00850687">
        <w:t xml:space="preserve"> deceptive, fraudulent, or otherwise unlawful business practices based on the foregoing in violation of California’s Unfair Competition Law (Bus. &amp; Prof. Code, §§ 17200–17210); </w:t>
      </w:r>
      <w:r w:rsidR="00850687" w:rsidRPr="00275143">
        <w:rPr>
          <w:b/>
          <w:bCs/>
        </w:rPr>
        <w:t>(1</w:t>
      </w:r>
      <w:r w:rsidR="00850687">
        <w:rPr>
          <w:b/>
          <w:bCs/>
        </w:rPr>
        <w:t>2</w:t>
      </w:r>
      <w:r w:rsidR="00850687" w:rsidRPr="00275143">
        <w:rPr>
          <w:b/>
          <w:bCs/>
        </w:rPr>
        <w:t>)</w:t>
      </w:r>
      <w:r w:rsidR="00850687">
        <w:t> statutory penalties based on the foregoing pursuant to PAGA (Lab. Code, §§ 2698-2699.6)</w:t>
      </w:r>
      <w:r w:rsidR="00850687">
        <w:t xml:space="preserve">. </w:t>
      </w:r>
      <w:r w:rsidR="00BF4646" w:rsidRPr="00BF4646">
        <w:t>No other claims are released other than those claims specifically plead in the operative complaint in the Action.</w:t>
      </w:r>
    </w:p>
    <w:p w14:paraId="4D0371C5" w14:textId="34507364" w:rsidR="00BF4646" w:rsidRDefault="00BF4646" w:rsidP="00BF4646">
      <w:pPr>
        <w:pStyle w:val="Paragraph"/>
      </w:pPr>
      <w:r>
        <w:t>T</w:t>
      </w:r>
      <w:r w:rsidRPr="009A4D18">
        <w:t>h</w:t>
      </w:r>
      <w:r>
        <w:t>e</w:t>
      </w:r>
      <w:r w:rsidRPr="009A4D18">
        <w:t xml:space="preserve"> </w:t>
      </w:r>
      <w:r>
        <w:t>Settlement does</w:t>
      </w:r>
      <w:r w:rsidRPr="009A4D18">
        <w:t xml:space="preserve"> </w:t>
      </w:r>
      <w:r w:rsidRPr="00BF4646">
        <w:rPr>
          <w:i/>
          <w:iCs/>
        </w:rPr>
        <w:t>not</w:t>
      </w:r>
      <w:r w:rsidRPr="009A4D18">
        <w:t xml:space="preserve"> release </w:t>
      </w:r>
      <w:r w:rsidR="00E07B11" w:rsidRPr="00E07B11">
        <w:t>Defendant</w:t>
      </w:r>
      <w:r w:rsidR="00E07B11">
        <w:t xml:space="preserve"> or </w:t>
      </w:r>
      <w:r w:rsidRPr="009A4D18">
        <w:t>any person, party</w:t>
      </w:r>
      <w:r>
        <w:t>,</w:t>
      </w:r>
      <w:r w:rsidRPr="009A4D18">
        <w:t xml:space="preserve"> or entity from claims, if any, by Class Members for workers compensation, unemployment, or disability benefits of any nature</w:t>
      </w:r>
      <w:r>
        <w:t>. N</w:t>
      </w:r>
      <w:r w:rsidRPr="009A4D18">
        <w:t>or does it release any claims, actions, or causes of action which may be possessed by Class Members under state or federal discrimination statutes, including, without limitation, the Cal</w:t>
      </w:r>
      <w:r>
        <w:t>ifornia</w:t>
      </w:r>
      <w:r w:rsidRPr="009A4D18">
        <w:t xml:space="preserve"> Fair Employment and Housing Act</w:t>
      </w:r>
      <w:r>
        <w:t xml:space="preserve"> (</w:t>
      </w:r>
      <w:r w:rsidRPr="009A4D18">
        <w:t>Gov</w:t>
      </w:r>
      <w:r>
        <w:t>.</w:t>
      </w:r>
      <w:r w:rsidRPr="009A4D18">
        <w:t xml:space="preserve"> Code</w:t>
      </w:r>
      <w:r>
        <w:t xml:space="preserve">, </w:t>
      </w:r>
      <w:r w:rsidRPr="009A4D18">
        <w:t>§</w:t>
      </w:r>
      <w:r>
        <w:t xml:space="preserve">§ </w:t>
      </w:r>
      <w:r w:rsidRPr="002A2D30">
        <w:t>12900</w:t>
      </w:r>
      <w:r>
        <w:t>–</w:t>
      </w:r>
      <w:r w:rsidRPr="002A2D30">
        <w:t>12996</w:t>
      </w:r>
      <w:r>
        <w:t>)</w:t>
      </w:r>
      <w:r w:rsidRPr="009A4D18">
        <w:t>; the Unruh Civil Rights Act</w:t>
      </w:r>
      <w:r>
        <w:t xml:space="preserve"> (Civ. Code, </w:t>
      </w:r>
      <w:r>
        <w:lastRenderedPageBreak/>
        <w:t>§ 51)</w:t>
      </w:r>
      <w:r w:rsidRPr="009A4D18">
        <w:t>; the California Constitution; Title VII of the Civil Rights Act of 1964</w:t>
      </w:r>
      <w:r>
        <w:t xml:space="preserve"> (</w:t>
      </w:r>
      <w:r w:rsidRPr="009A4D18">
        <w:t>42 U.S.C. § 2000, et seq.</w:t>
      </w:r>
      <w:r>
        <w:t>)</w:t>
      </w:r>
      <w:r w:rsidRPr="009A4D18">
        <w:t>; the Americans with Disabilities Act</w:t>
      </w:r>
      <w:r>
        <w:t xml:space="preserve"> (</w:t>
      </w:r>
      <w:r w:rsidRPr="009A4D18">
        <w:t>42 U.S.C. § 12101, et seq.</w:t>
      </w:r>
      <w:r>
        <w:t>)</w:t>
      </w:r>
      <w:r w:rsidRPr="009A4D18">
        <w:t xml:space="preserve">; the Employee Retirement Income Security Act of 1974 </w:t>
      </w:r>
      <w:r>
        <w:t>(</w:t>
      </w:r>
      <w:r w:rsidRPr="009A4D18">
        <w:t>29 U.S.C. § 1001 et seq.</w:t>
      </w:r>
      <w:r>
        <w:t>)</w:t>
      </w:r>
      <w:r w:rsidRPr="009A4D18">
        <w:t>; and all of their implementing regulations and interpretive guidelines.</w:t>
      </w:r>
    </w:p>
    <w:p w14:paraId="1914F863" w14:textId="35703C4E" w:rsidR="00F661CC" w:rsidRPr="00A53E13" w:rsidRDefault="00F661CC" w:rsidP="00A53E13">
      <w:pPr>
        <w:pStyle w:val="Paragraph"/>
      </w:pPr>
      <w:r>
        <w:t xml:space="preserve">Class Members who do not </w:t>
      </w:r>
      <w:r w:rsidR="00691C23">
        <w:t>request exclusion from the Settlement</w:t>
      </w:r>
      <w:r>
        <w:t xml:space="preserve"> will be deemed to have acknowledged and agreed that their claims for wages and penalties in the </w:t>
      </w:r>
      <w:r w:rsidR="00691C23">
        <w:t>Action</w:t>
      </w:r>
      <w:r>
        <w:t xml:space="preserve"> are disputed, and that the Settlement payments constitute payment of all sums allegedly due to them. Class Members will be deemed to have acknowledged and agreed that California Labor Code </w:t>
      </w:r>
      <w:r w:rsidR="00691C23">
        <w:t>s</w:t>
      </w:r>
      <w:r>
        <w:t>ection 206.5 is not applicable to the Settlement payments. That section provides in pertinent part as follows:</w:t>
      </w:r>
    </w:p>
    <w:p w14:paraId="5489BCCA" w14:textId="2056F71A" w:rsidR="00F661CC" w:rsidRPr="00A53E13" w:rsidRDefault="00850340" w:rsidP="007766E8">
      <w:pPr>
        <w:pStyle w:val="Blockquote"/>
        <w:keepNext w:val="0"/>
      </w:pPr>
      <w:r w:rsidRPr="00850340">
        <w:t>“</w:t>
      </w:r>
      <w:r w:rsidR="00F661CC">
        <w:t xml:space="preserve">An employer shall not require the execution of a release of a claim or right on account of wages due, or to become due, or made as an advance on wages to be earned, unless </w:t>
      </w:r>
      <w:r w:rsidR="00F661CC" w:rsidRPr="00A53E13">
        <w:t>payment of those wages has been made.</w:t>
      </w:r>
      <w:r w:rsidRPr="00850340">
        <w:t>”</w:t>
      </w:r>
    </w:p>
    <w:p w14:paraId="431C6E85" w14:textId="1C33845F" w:rsidR="00F661CC" w:rsidRPr="00A53E13" w:rsidRDefault="00A53E13" w:rsidP="00A53E13">
      <w:pPr>
        <w:pStyle w:val="Heading2"/>
      </w:pPr>
      <w:r w:rsidRPr="00A53E13">
        <w:t>Your Options</w:t>
      </w:r>
    </w:p>
    <w:p w14:paraId="58F0CB78" w14:textId="6EDA2E33" w:rsidR="00F661CC" w:rsidRPr="007766E8" w:rsidRDefault="00F661CC" w:rsidP="007766E8">
      <w:pPr>
        <w:pStyle w:val="Heading3"/>
      </w:pPr>
      <w:r w:rsidRPr="00A53E13">
        <w:t>Do Noth</w:t>
      </w:r>
      <w:r>
        <w:t>ing and Receive Your Portion of the Settlement</w:t>
      </w:r>
    </w:p>
    <w:p w14:paraId="18E8B77B" w14:textId="4A439A75" w:rsidR="00F661CC" w:rsidRPr="00A53E13" w:rsidRDefault="00850340" w:rsidP="007766E8">
      <w:pPr>
        <w:pStyle w:val="Paragraph"/>
      </w:pPr>
      <w:r>
        <w:t>If you do nothing, you will be</w:t>
      </w:r>
      <w:r w:rsidR="00F661CC">
        <w:t xml:space="preserve"> automatically included as a Class Participant </w:t>
      </w:r>
      <w:r>
        <w:t xml:space="preserve">in the Settlement </w:t>
      </w:r>
      <w:r w:rsidR="00F661CC">
        <w:t>and will receive a settlement payment</w:t>
      </w:r>
      <w:r>
        <w:t>. You</w:t>
      </w:r>
      <w:r w:rsidR="00F661CC">
        <w:t xml:space="preserve"> do </w:t>
      </w:r>
      <w:r w:rsidR="00F661CC" w:rsidRPr="00850340">
        <w:rPr>
          <w:i/>
          <w:iCs/>
        </w:rPr>
        <w:t>not</w:t>
      </w:r>
      <w:r w:rsidR="00F661CC">
        <w:t xml:space="preserve"> have to take any further action to receive your settlement payment. It is</w:t>
      </w:r>
      <w:r w:rsidR="001E373B">
        <w:t>, however,</w:t>
      </w:r>
      <w:r w:rsidR="00F661CC">
        <w:t xml:space="preserve"> the responsibility of all Class Members to ensure that the Settlement Administrator has your current address on file, or you may not receive important information or a settlement payment. The estimated amount of your settlement payment if you do nothing is included on the attached </w:t>
      </w:r>
      <w:r w:rsidR="00834CE2" w:rsidRPr="00834CE2">
        <w:rPr>
          <w:i/>
          <w:iCs/>
        </w:rPr>
        <w:t xml:space="preserve">Class Action Settlement </w:t>
      </w:r>
      <w:r w:rsidRPr="00834CE2">
        <w:rPr>
          <w:i/>
          <w:iCs/>
        </w:rPr>
        <w:t>Share Form</w:t>
      </w:r>
      <w:r>
        <w:t>.</w:t>
      </w:r>
    </w:p>
    <w:p w14:paraId="7E771A93" w14:textId="2DE30688" w:rsidR="00F661CC" w:rsidRPr="007766E8" w:rsidRDefault="00A53E13" w:rsidP="007766E8">
      <w:pPr>
        <w:pStyle w:val="Heading3"/>
      </w:pPr>
      <w:r>
        <w:t>Request Exclusion</w:t>
      </w:r>
      <w:r w:rsidR="00F661CC">
        <w:t xml:space="preserve"> from the Class and the Settlement</w:t>
      </w:r>
    </w:p>
    <w:p w14:paraId="23208BCE" w14:textId="77777777" w:rsidR="00203EA5" w:rsidRDefault="00F661CC" w:rsidP="007766E8">
      <w:pPr>
        <w:pStyle w:val="Paragraph"/>
      </w:pPr>
      <w:r>
        <w:t>If y</w:t>
      </w:r>
      <w:r w:rsidRPr="00DD7C30">
        <w:t xml:space="preserve">ou do </w:t>
      </w:r>
      <w:r w:rsidRPr="00DD7C30">
        <w:rPr>
          <w:b/>
          <w:bCs/>
          <w:i/>
          <w:iCs/>
        </w:rPr>
        <w:t>not</w:t>
      </w:r>
      <w:r w:rsidRPr="00DD7C30">
        <w:t xml:space="preserve"> wish to take part in the </w:t>
      </w:r>
      <w:r w:rsidR="004D51AD">
        <w:t xml:space="preserve">class action portion of the </w:t>
      </w:r>
      <w:r w:rsidRPr="00DD7C30">
        <w:t>Settlement</w:t>
      </w:r>
      <w:r w:rsidR="004D51AD">
        <w:t xml:space="preserve"> (the </w:t>
      </w:r>
      <w:r w:rsidR="004D51AD" w:rsidRPr="00850340">
        <w:t>“</w:t>
      </w:r>
      <w:r w:rsidR="004D51AD">
        <w:t>Class Settlement</w:t>
      </w:r>
      <w:r w:rsidR="004D51AD" w:rsidRPr="00850340">
        <w:t>”</w:t>
      </w:r>
      <w:r w:rsidR="004D51AD">
        <w:t>)</w:t>
      </w:r>
      <w:r w:rsidRPr="00DD7C30">
        <w:t>, you may exclude yourself (i.e., opt</w:t>
      </w:r>
      <w:r w:rsidR="007D6E92" w:rsidRPr="00DD7C30">
        <w:t xml:space="preserve"> </w:t>
      </w:r>
      <w:r w:rsidRPr="00DD7C30">
        <w:t>out</w:t>
      </w:r>
      <w:r w:rsidR="007D6E92" w:rsidRPr="00DD7C30">
        <w:t xml:space="preserve"> of the </w:t>
      </w:r>
      <w:r w:rsidR="004D51AD">
        <w:t xml:space="preserve">Class </w:t>
      </w:r>
      <w:r w:rsidR="007D6E92" w:rsidRPr="00DD7C30">
        <w:t>Settlement</w:t>
      </w:r>
      <w:r w:rsidRPr="00DD7C30">
        <w:t>) by sending th</w:t>
      </w:r>
      <w:r>
        <w:t>e Settlement Administrator a letter</w:t>
      </w:r>
      <w:r w:rsidR="007D6E92">
        <w:t xml:space="preserve"> or </w:t>
      </w:r>
      <w:r>
        <w:t>card postmarked no later than [</w:t>
      </w:r>
      <w:r w:rsidR="007D6E92" w:rsidRPr="007D6E92">
        <w:rPr>
          <w:iCs/>
          <w:highlight w:val="yellow"/>
        </w:rPr>
        <w:t>Response Deadline</w:t>
      </w:r>
      <w:r>
        <w:t>]</w:t>
      </w:r>
      <w:r w:rsidR="00DD7C30">
        <w:t xml:space="preserve"> that </w:t>
      </w:r>
      <w:r w:rsidR="00DD7C30" w:rsidRPr="00DD7C30">
        <w:t>specifically request</w:t>
      </w:r>
      <w:r w:rsidR="00DD7C30">
        <w:t>s</w:t>
      </w:r>
      <w:r w:rsidR="00DD7C30" w:rsidRPr="00DD7C30">
        <w:t xml:space="preserve"> exclusion from the </w:t>
      </w:r>
      <w:r w:rsidR="004D51AD">
        <w:t xml:space="preserve">Class </w:t>
      </w:r>
      <w:r w:rsidR="00DD7C30" w:rsidRPr="00DD7C30">
        <w:t>Settlement in this case</w:t>
      </w:r>
      <w:r>
        <w:t xml:space="preserve">. The </w:t>
      </w:r>
      <w:r w:rsidR="007D6E92">
        <w:t>r</w:t>
      </w:r>
      <w:r>
        <w:t xml:space="preserve">equest for </w:t>
      </w:r>
      <w:r w:rsidR="007D6E92">
        <w:t>e</w:t>
      </w:r>
      <w:r>
        <w:t xml:space="preserve">xclusion </w:t>
      </w:r>
      <w:r w:rsidR="007D6E92">
        <w:t>must include</w:t>
      </w:r>
      <w:r w:rsidR="007D6E92" w:rsidRPr="007D6E92">
        <w:t xml:space="preserve"> your name, address, telephone number, and signature</w:t>
      </w:r>
      <w:r w:rsidR="007D6E92">
        <w:t>, and it should</w:t>
      </w:r>
      <w:r w:rsidR="007D6E92" w:rsidRPr="007D6E92">
        <w:t xml:space="preserve"> </w:t>
      </w:r>
      <w:r>
        <w:t xml:space="preserve">state: </w:t>
      </w:r>
    </w:p>
    <w:p w14:paraId="3CA69793" w14:textId="28AE0161" w:rsidR="00F661CC" w:rsidRDefault="00850340" w:rsidP="007766E8">
      <w:pPr>
        <w:pStyle w:val="Blockquote"/>
      </w:pPr>
      <w:r w:rsidRPr="00850340">
        <w:lastRenderedPageBreak/>
        <w:t>“</w:t>
      </w:r>
      <w:r w:rsidR="00F661CC">
        <w:t xml:space="preserve">I </w:t>
      </w:r>
      <w:r w:rsidR="007D6E92">
        <w:t>w</w:t>
      </w:r>
      <w:r w:rsidR="007D6E92" w:rsidRPr="007D6E92">
        <w:t xml:space="preserve">ish to be excluded from the settlement class in the case of </w:t>
      </w:r>
      <w:r w:rsidR="007D6E92" w:rsidRPr="007D6E92">
        <w:rPr>
          <w:i/>
          <w:iCs/>
        </w:rPr>
        <w:t>Ryan Batorick v. Superior Flood Restoration, Inc.</w:t>
      </w:r>
      <w:r w:rsidR="007D6E92" w:rsidRPr="007D6E92">
        <w:t xml:space="preserve">. </w:t>
      </w:r>
      <w:r w:rsidR="00F661CC">
        <w:t xml:space="preserve">I </w:t>
      </w:r>
      <w:r w:rsidR="007D6E92">
        <w:t>understand that if I ask to be excluded from the settlement class, I will not receive any money from the settlement of this lawsuit and will not be releasing any claims I might have</w:t>
      </w:r>
      <w:r w:rsidR="00F661CC">
        <w:t>.</w:t>
      </w:r>
      <w:r w:rsidRPr="00850340">
        <w:t>”</w:t>
      </w:r>
    </w:p>
    <w:p w14:paraId="5A6FC025" w14:textId="6D45B025" w:rsidR="00F661CC" w:rsidRDefault="00DD7C30" w:rsidP="007766E8">
      <w:pPr>
        <w:pStyle w:val="Paragraph"/>
        <w:rPr>
          <w:color w:val="000000"/>
          <w:highlight w:val="yellow"/>
        </w:rPr>
      </w:pPr>
      <w:r>
        <w:t>S</w:t>
      </w:r>
      <w:r w:rsidR="00F661CC">
        <w:t xml:space="preserve">end the </w:t>
      </w:r>
      <w:r>
        <w:t>r</w:t>
      </w:r>
      <w:r w:rsidR="00F661CC">
        <w:t xml:space="preserve">equest for </w:t>
      </w:r>
      <w:r>
        <w:t>e</w:t>
      </w:r>
      <w:r w:rsidR="00F661CC">
        <w:t xml:space="preserve">xclusion directly to the Settlement Administrator at the following address </w:t>
      </w:r>
      <w:r w:rsidR="00F661CC">
        <w:rPr>
          <w:b/>
        </w:rPr>
        <w:t>by no later than</w:t>
      </w:r>
      <w:r w:rsidR="00F661CC">
        <w:t xml:space="preserve"> </w:t>
      </w:r>
      <w:r w:rsidR="00F661CC">
        <w:rPr>
          <w:b/>
        </w:rPr>
        <w:t>[</w:t>
      </w:r>
      <w:r w:rsidR="00BE0699" w:rsidRPr="00BE0699">
        <w:rPr>
          <w:b/>
          <w:highlight w:val="yellow"/>
        </w:rPr>
        <w:t>Response Deadline</w:t>
      </w:r>
      <w:r w:rsidR="00F661CC">
        <w:rPr>
          <w:b/>
        </w:rPr>
        <w:t>]</w:t>
      </w:r>
      <w:r w:rsidR="00F661CC">
        <w:t>:</w:t>
      </w:r>
    </w:p>
    <w:p w14:paraId="6FE899D1" w14:textId="4F911D22" w:rsidR="00F661CC" w:rsidRDefault="00F661CC" w:rsidP="00FB5924">
      <w:pPr>
        <w:pStyle w:val="BlockquoteSingleSpaced"/>
      </w:pPr>
      <w:r>
        <w:t>[</w:t>
      </w:r>
      <w:r w:rsidRPr="007766E8">
        <w:rPr>
          <w:highlight w:val="yellow"/>
        </w:rPr>
        <w:t xml:space="preserve">Insert </w:t>
      </w:r>
      <w:r w:rsidR="007766E8" w:rsidRPr="007766E8">
        <w:rPr>
          <w:highlight w:val="yellow"/>
        </w:rPr>
        <w:t>Settlement Administrator Address</w:t>
      </w:r>
      <w:r>
        <w:t>]</w:t>
      </w:r>
    </w:p>
    <w:p w14:paraId="2F78BD47" w14:textId="29A452C5" w:rsidR="004D51AD" w:rsidRDefault="00F661CC" w:rsidP="007766E8">
      <w:pPr>
        <w:pStyle w:val="Paragraph"/>
      </w:pPr>
      <w:r>
        <w:t xml:space="preserve">Any person who submits a timely </w:t>
      </w:r>
      <w:r w:rsidR="00DD7C30">
        <w:t>r</w:t>
      </w:r>
      <w:r>
        <w:t xml:space="preserve">equest for </w:t>
      </w:r>
      <w:r w:rsidR="00DD7C30">
        <w:t>e</w:t>
      </w:r>
      <w:r>
        <w:t xml:space="preserve">xclusion from the </w:t>
      </w:r>
      <w:r w:rsidR="004D51AD">
        <w:t xml:space="preserve">Class </w:t>
      </w:r>
      <w:r>
        <w:t xml:space="preserve">Settlement shall, upon receipt, no longer be a Class Member, shall be barred from participating in </w:t>
      </w:r>
      <w:r w:rsidR="004D51AD">
        <w:t xml:space="preserve">the Class </w:t>
      </w:r>
      <w:r>
        <w:t xml:space="preserve">Settlement, and shall receive no benefits from the </w:t>
      </w:r>
      <w:r w:rsidR="004D51AD">
        <w:t xml:space="preserve">class action portion of the </w:t>
      </w:r>
      <w:r>
        <w:t xml:space="preserve">Settlement. If you want confirmation of receipt of your </w:t>
      </w:r>
      <w:r w:rsidR="00DD7C30">
        <w:t>request for exclusion</w:t>
      </w:r>
      <w:r>
        <w:t xml:space="preserve">, please send it by </w:t>
      </w:r>
      <w:r w:rsidR="00DD7C30">
        <w:t>United States</w:t>
      </w:r>
      <w:r>
        <w:t xml:space="preserve"> certified mail, return receipt requested</w:t>
      </w:r>
      <w:r w:rsidR="00DD7C30">
        <w:t xml:space="preserve">, </w:t>
      </w:r>
      <w:r>
        <w:t>or contact the Settlement Administrator.</w:t>
      </w:r>
    </w:p>
    <w:p w14:paraId="3FD6883C" w14:textId="4F542FE3" w:rsidR="004D51AD" w:rsidRPr="007766E8" w:rsidRDefault="004D51AD" w:rsidP="007766E8">
      <w:pPr>
        <w:pStyle w:val="Paragraph"/>
      </w:pPr>
      <w:r w:rsidRPr="009F3ABD">
        <w:rPr>
          <w:b/>
          <w:bCs/>
        </w:rPr>
        <w:t>Importantly</w:t>
      </w:r>
      <w:r>
        <w:t xml:space="preserve">, </w:t>
      </w:r>
      <w:r>
        <w:rPr>
          <w:color w:val="000000"/>
        </w:rPr>
        <w:t xml:space="preserve">Class Members who </w:t>
      </w:r>
      <w:r w:rsidRPr="00434DA3">
        <w:rPr>
          <w:color w:val="000000"/>
        </w:rPr>
        <w:t xml:space="preserve">timely and validly request exclusion from </w:t>
      </w:r>
      <w:r>
        <w:rPr>
          <w:color w:val="000000"/>
        </w:rPr>
        <w:t xml:space="preserve">the Class </w:t>
      </w:r>
      <w:r w:rsidRPr="00434DA3">
        <w:rPr>
          <w:color w:val="000000"/>
        </w:rPr>
        <w:t>Settlement</w:t>
      </w:r>
      <w:r>
        <w:rPr>
          <w:color w:val="000000"/>
        </w:rPr>
        <w:t xml:space="preserve"> will </w:t>
      </w:r>
      <w:r>
        <w:rPr>
          <w:i/>
          <w:iCs/>
          <w:color w:val="000000"/>
        </w:rPr>
        <w:t>not</w:t>
      </w:r>
      <w:r>
        <w:rPr>
          <w:color w:val="000000"/>
        </w:rPr>
        <w:t xml:space="preserve"> be excluded from their share of the PAGA Payment. Requesting exclusion from the Class Settlement applies solely to the Class Members</w:t>
      </w:r>
      <w:r w:rsidR="00E92289" w:rsidRPr="00E92289">
        <w:rPr>
          <w:color w:val="000000"/>
        </w:rPr>
        <w:t>’</w:t>
      </w:r>
      <w:r>
        <w:rPr>
          <w:color w:val="000000"/>
        </w:rPr>
        <w:t xml:space="preserve"> entitlement to the </w:t>
      </w:r>
      <w:r>
        <w:t xml:space="preserve">class action portion of the </w:t>
      </w:r>
      <w:r w:rsidRPr="00434DA3">
        <w:rPr>
          <w:color w:val="000000"/>
        </w:rPr>
        <w:t>Settlement</w:t>
      </w:r>
      <w:r>
        <w:rPr>
          <w:color w:val="000000"/>
        </w:rPr>
        <w:t xml:space="preserve"> and not their entitlement to the PAGA Payment. If you request exclusion from the Class Settlement you will still be entitled to your share</w:t>
      </w:r>
      <w:r w:rsidR="00D01DD8">
        <w:rPr>
          <w:color w:val="000000"/>
        </w:rPr>
        <w:t>, if any,</w:t>
      </w:r>
      <w:r>
        <w:rPr>
          <w:color w:val="000000"/>
        </w:rPr>
        <w:t xml:space="preserve"> of the PAGA Payment.</w:t>
      </w:r>
    </w:p>
    <w:p w14:paraId="46E961B9" w14:textId="29F91237" w:rsidR="00F661CC" w:rsidRDefault="00F661CC" w:rsidP="00A53E13">
      <w:pPr>
        <w:pStyle w:val="Heading3"/>
      </w:pPr>
      <w:r>
        <w:t>Object to the Settlement</w:t>
      </w:r>
    </w:p>
    <w:p w14:paraId="55A682FB" w14:textId="49BDBCE0" w:rsidR="00F661CC" w:rsidRDefault="00F661CC" w:rsidP="00770881">
      <w:pPr>
        <w:pStyle w:val="Paragraph"/>
        <w:rPr>
          <w:b/>
        </w:rPr>
      </w:pPr>
      <w:r>
        <w:t xml:space="preserve">You have the right to object to the terms of the Settlement if you do not </w:t>
      </w:r>
      <w:r w:rsidR="00770881">
        <w:t>request exclusion</w:t>
      </w:r>
      <w:r>
        <w:t xml:space="preserve">. </w:t>
      </w:r>
      <w:r w:rsidR="00770881">
        <w:t>I</w:t>
      </w:r>
      <w:r>
        <w:t>f</w:t>
      </w:r>
      <w:r w:rsidR="00770881">
        <w:t>, however,</w:t>
      </w:r>
      <w:r>
        <w:t xml:space="preserve"> the Court rejects your objection, you will still be bound by the terms of the Settlement. If you wish to object to the Settlement, or any portion of it, you </w:t>
      </w:r>
      <w:r w:rsidR="00F8380F">
        <w:t>may</w:t>
      </w:r>
      <w:r>
        <w:t xml:space="preserve"> file with the Settlement Administrator and the Court a written objection stating your name, address, telephone number, dates of employment with </w:t>
      </w:r>
      <w:r w:rsidR="00770881" w:rsidRPr="00770881">
        <w:t>Defendant</w:t>
      </w:r>
      <w:r>
        <w:t>, the case name and number, each specific reason in support of your objection, and any legal support for each objection. Objections in writing must be mailed to the Settlement Administrator</w:t>
      </w:r>
      <w:proofErr w:type="gramStart"/>
      <w:r w:rsidR="00770881">
        <w:t>—[</w:t>
      </w:r>
      <w:proofErr w:type="gramEnd"/>
      <w:r w:rsidR="00770881" w:rsidRPr="00770881">
        <w:rPr>
          <w:highlight w:val="yellow"/>
        </w:rPr>
        <w:t>Insert Settlement Administrator Address</w:t>
      </w:r>
      <w:r w:rsidR="00770881">
        <w:t>]—</w:t>
      </w:r>
      <w:r w:rsidRPr="00770881">
        <w:t>by no later than [</w:t>
      </w:r>
      <w:r w:rsidR="00770881" w:rsidRPr="00770881">
        <w:rPr>
          <w:b/>
          <w:bCs/>
          <w:highlight w:val="yellow"/>
        </w:rPr>
        <w:t>Response Deadline</w:t>
      </w:r>
      <w:r w:rsidRPr="00770881">
        <w:t xml:space="preserve">] to be considered. </w:t>
      </w:r>
      <w:r w:rsidR="00BB1FD0" w:rsidRPr="00BB1FD0">
        <w:rPr>
          <w:b/>
          <w:bCs/>
        </w:rPr>
        <w:t xml:space="preserve">Objections that do not include all required information, or that are not timely submitted, </w:t>
      </w:r>
      <w:r w:rsidR="00F8380F">
        <w:rPr>
          <w:b/>
          <w:bCs/>
        </w:rPr>
        <w:t>might</w:t>
      </w:r>
      <w:r w:rsidR="00BB1FD0" w:rsidRPr="00BB1FD0">
        <w:rPr>
          <w:b/>
          <w:bCs/>
        </w:rPr>
        <w:t xml:space="preserve"> not be considered by the court.</w:t>
      </w:r>
    </w:p>
    <w:p w14:paraId="053CD051" w14:textId="045EAE34" w:rsidR="00F661CC" w:rsidRDefault="00F661CC" w:rsidP="007766E8">
      <w:pPr>
        <w:pStyle w:val="Paragraph"/>
      </w:pPr>
      <w:r>
        <w:lastRenderedPageBreak/>
        <w:t xml:space="preserve">If you choose to object to the Settlement, you may also appear </w:t>
      </w:r>
      <w:r w:rsidR="00F8380F">
        <w:t xml:space="preserve">to speak </w:t>
      </w:r>
      <w:r>
        <w:t xml:space="preserve">at the </w:t>
      </w:r>
      <w:r w:rsidR="00410BBE">
        <w:t>f</w:t>
      </w:r>
      <w:r>
        <w:t xml:space="preserve">inal </w:t>
      </w:r>
      <w:r w:rsidR="00410BBE">
        <w:t>a</w:t>
      </w:r>
      <w:r>
        <w:t>pproval</w:t>
      </w:r>
      <w:r w:rsidR="00410BBE">
        <w:t xml:space="preserve"> and fairness</w:t>
      </w:r>
      <w:r>
        <w:t xml:space="preserve"> </w:t>
      </w:r>
      <w:r w:rsidR="00410BBE">
        <w:t>h</w:t>
      </w:r>
      <w:r>
        <w:t>earing scheduled for [</w:t>
      </w:r>
      <w:r w:rsidR="00410BBE" w:rsidRPr="00410BBE">
        <w:rPr>
          <w:highlight w:val="yellow"/>
        </w:rPr>
        <w:t>Final Approval Hearing</w:t>
      </w:r>
      <w:r w:rsidRPr="00410BBE">
        <w:rPr>
          <w:highlight w:val="yellow"/>
        </w:rPr>
        <w:t xml:space="preserve"> D</w:t>
      </w:r>
      <w:r w:rsidR="00410BBE" w:rsidRPr="00410BBE">
        <w:rPr>
          <w:highlight w:val="yellow"/>
        </w:rPr>
        <w:t>ate</w:t>
      </w:r>
      <w:r>
        <w:t xml:space="preserve">], at </w:t>
      </w:r>
      <w:r w:rsidR="00410BBE" w:rsidRPr="00410BBE">
        <w:t>[</w:t>
      </w:r>
      <w:r w:rsidR="00410BBE" w:rsidRPr="00410BBE">
        <w:rPr>
          <w:highlight w:val="yellow"/>
        </w:rPr>
        <w:t>Final Approval Hearing Time</w:t>
      </w:r>
      <w:r w:rsidR="00410BBE" w:rsidRPr="00410BBE">
        <w:t>]</w:t>
      </w:r>
      <w:r>
        <w:t xml:space="preserve"> in Department </w:t>
      </w:r>
      <w:r w:rsidR="00056EAC">
        <w:t>[</w:t>
      </w:r>
      <w:r w:rsidR="00056EAC" w:rsidRPr="00056EAC">
        <w:rPr>
          <w:highlight w:val="yellow"/>
        </w:rPr>
        <w:t>Court Department</w:t>
      </w:r>
      <w:r w:rsidR="00056EAC">
        <w:t>]</w:t>
      </w:r>
      <w:r>
        <w:t xml:space="preserve"> of the </w:t>
      </w:r>
      <w:r w:rsidR="00897105" w:rsidRPr="00897105">
        <w:t>Superior Court of the State of California for the County of San Diego</w:t>
      </w:r>
      <w:r>
        <w:t xml:space="preserve">, located at </w:t>
      </w:r>
      <w:r w:rsidR="00410BBE" w:rsidRPr="00410BBE">
        <w:t>[</w:t>
      </w:r>
      <w:r w:rsidR="00410BBE" w:rsidRPr="00410BBE">
        <w:rPr>
          <w:highlight w:val="yellow"/>
        </w:rPr>
        <w:t>Court Location</w:t>
      </w:r>
      <w:r w:rsidR="00410BBE" w:rsidRPr="00410BBE">
        <w:t>]</w:t>
      </w:r>
      <w:r>
        <w:t>. You have the right to appear either in person or through your own attorney at this hearing.</w:t>
      </w:r>
    </w:p>
    <w:p w14:paraId="7A14EF94" w14:textId="10380970" w:rsidR="00F8380F" w:rsidRDefault="00F8380F" w:rsidP="007766E8">
      <w:pPr>
        <w:pStyle w:val="Paragraph"/>
      </w:pPr>
      <w:r>
        <w:t>If you object to the Settlement, you will remain a Class Member, and if the Court approves the Settlement, you will receive payment and be bound by the terms of the Settlement in the same way as Class Members who do not object. Any Class Member who does not object in the manner provided above shall have waived any objection to the Settlement, whether by appeal or otherwise.</w:t>
      </w:r>
    </w:p>
    <w:p w14:paraId="0CB78BAE" w14:textId="364D9343" w:rsidR="00242CE4" w:rsidRPr="007766E8" w:rsidRDefault="00242CE4" w:rsidP="007766E8">
      <w:pPr>
        <w:pStyle w:val="Paragraph"/>
        <w:rPr>
          <w:b/>
          <w:bCs/>
          <w:i/>
        </w:rPr>
      </w:pPr>
      <w:r>
        <w:t>The Court may, at the time of the final approval and fairness hearing, have certain social distancing requirements or procedures for attendance at hearings. If you wish to object to the Settlement</w:t>
      </w:r>
      <w:r w:rsidR="00854ABE" w:rsidRPr="00854ABE">
        <w:t xml:space="preserve"> </w:t>
      </w:r>
      <w:r w:rsidR="00854ABE">
        <w:t>by speaking at the final approval and fairness hearing</w:t>
      </w:r>
      <w:r>
        <w:t>, you may contact Class Counsel, whose information is provided below, for more information about the Court</w:t>
      </w:r>
      <w:r w:rsidR="006C4970" w:rsidRPr="006C4970">
        <w:t>’</w:t>
      </w:r>
      <w:r>
        <w:t>s current social distancing procedures. You may also review the Court</w:t>
      </w:r>
      <w:r w:rsidR="006C4970" w:rsidRPr="006C4970">
        <w:t>’</w:t>
      </w:r>
      <w:r>
        <w:t>s website for the most current information.</w:t>
      </w:r>
    </w:p>
    <w:p w14:paraId="7314BECD" w14:textId="41DBA373" w:rsidR="00A53E13" w:rsidRDefault="00A53E13" w:rsidP="00A53E13">
      <w:pPr>
        <w:pStyle w:val="Heading2"/>
      </w:pPr>
      <w:r>
        <w:t>How to Update or Change Your Address</w:t>
      </w:r>
    </w:p>
    <w:p w14:paraId="503FF46F" w14:textId="0C076EBA" w:rsidR="00F661CC" w:rsidRPr="00A53E13" w:rsidRDefault="00F661CC" w:rsidP="00A53E13">
      <w:pPr>
        <w:pStyle w:val="Paragraph"/>
      </w:pPr>
      <w:r>
        <w:t xml:space="preserve">If you move after receiving this </w:t>
      </w:r>
      <w:r w:rsidR="000A39C5">
        <w:t>n</w:t>
      </w:r>
      <w:r>
        <w:t xml:space="preserve">otice or if it was misaddressed, please </w:t>
      </w:r>
      <w:r w:rsidR="006C2B4F">
        <w:t xml:space="preserve">contact the Settlement Administrator, </w:t>
      </w:r>
      <w:r w:rsidR="00FC3481">
        <w:t>[</w:t>
      </w:r>
      <w:r w:rsidR="00FC3481" w:rsidRPr="00FC3481">
        <w:rPr>
          <w:highlight w:val="yellow"/>
        </w:rPr>
        <w:t>Settlement Administrator</w:t>
      </w:r>
      <w:r w:rsidR="00FC3481">
        <w:t>]</w:t>
      </w:r>
      <w:r w:rsidR="00137E1B">
        <w:t>,</w:t>
      </w:r>
      <w:r w:rsidR="006C2B4F">
        <w:t xml:space="preserve"> at</w:t>
      </w:r>
      <w:r w:rsidR="006C2B4F" w:rsidRPr="00DD23C0">
        <w:t xml:space="preserve"> </w:t>
      </w:r>
      <w:r w:rsidR="006C2B4F">
        <w:t>[</w:t>
      </w:r>
      <w:r w:rsidR="006C2B4F" w:rsidRPr="00DD23C0">
        <w:rPr>
          <w:highlight w:val="yellow"/>
        </w:rPr>
        <w:t>Settlement Administrator Phone</w:t>
      </w:r>
      <w:r w:rsidR="006C2B4F">
        <w:t xml:space="preserve">] or by email at </w:t>
      </w:r>
      <w:r w:rsidR="006C2B4F" w:rsidRPr="00E02192">
        <w:t>[</w:t>
      </w:r>
      <w:r w:rsidR="006C2B4F" w:rsidRPr="00E02192">
        <w:rPr>
          <w:highlight w:val="yellow"/>
        </w:rPr>
        <w:t>Settlement Administrator Email</w:t>
      </w:r>
      <w:r w:rsidR="006C2B4F" w:rsidRPr="00E02192">
        <w:t>]</w:t>
      </w:r>
      <w:r>
        <w:t xml:space="preserve">, as soon as possible. </w:t>
      </w:r>
      <w:r w:rsidR="00975B6D" w:rsidRPr="00975B6D">
        <w:rPr>
          <w:b/>
        </w:rPr>
        <w:t xml:space="preserve">This is important </w:t>
      </w:r>
      <w:r w:rsidR="00975B6D">
        <w:rPr>
          <w:b/>
        </w:rPr>
        <w:t>to ensure</w:t>
      </w:r>
      <w:r w:rsidR="00975B6D" w:rsidRPr="00975B6D">
        <w:rPr>
          <w:b/>
        </w:rPr>
        <w:t xml:space="preserve"> that future notices and/</w:t>
      </w:r>
      <w:r w:rsidR="00975B6D">
        <w:rPr>
          <w:b/>
        </w:rPr>
        <w:t>o</w:t>
      </w:r>
      <w:r w:rsidR="00975B6D" w:rsidRPr="00975B6D">
        <w:rPr>
          <w:b/>
        </w:rPr>
        <w:t xml:space="preserve">r the </w:t>
      </w:r>
      <w:r w:rsidR="00975B6D">
        <w:rPr>
          <w:b/>
        </w:rPr>
        <w:t>S</w:t>
      </w:r>
      <w:r w:rsidR="00975B6D" w:rsidRPr="00975B6D">
        <w:rPr>
          <w:b/>
        </w:rPr>
        <w:t>ettl</w:t>
      </w:r>
      <w:r w:rsidR="00975B6D">
        <w:rPr>
          <w:b/>
        </w:rPr>
        <w:t>e</w:t>
      </w:r>
      <w:r w:rsidR="00975B6D" w:rsidRPr="00975B6D">
        <w:rPr>
          <w:b/>
        </w:rPr>
        <w:t>ment payment reach you</w:t>
      </w:r>
      <w:r>
        <w:rPr>
          <w:b/>
        </w:rPr>
        <w:t>.</w:t>
      </w:r>
    </w:p>
    <w:p w14:paraId="399BB721" w14:textId="0AB5F9BD" w:rsidR="00242CE4" w:rsidRDefault="00242CE4" w:rsidP="00A53E13">
      <w:pPr>
        <w:pStyle w:val="Heading2"/>
      </w:pPr>
      <w:r>
        <w:t>Notice of Final Judgment If the Settlement Is Approved</w:t>
      </w:r>
    </w:p>
    <w:p w14:paraId="7A97CC31" w14:textId="69A85FB6" w:rsidR="00242CE4" w:rsidRDefault="00242CE4" w:rsidP="00242CE4">
      <w:pPr>
        <w:pStyle w:val="Paragraph"/>
      </w:pPr>
      <w:r>
        <w:t>Within seven (7) days after the Court has held a final and fairness approval hearing and entered a final order approving the Settlement,</w:t>
      </w:r>
      <w:r w:rsidR="0058725A">
        <w:t xml:space="preserve"> if it chooses to do so,</w:t>
      </w:r>
      <w:r>
        <w:t xml:space="preserve"> the Settlement Administrator will post a copy of that order and final judgment on its website at the following website address:</w:t>
      </w:r>
    </w:p>
    <w:p w14:paraId="0DCC364D" w14:textId="7905314F" w:rsidR="00242CE4" w:rsidRPr="00242CE4" w:rsidRDefault="00242CE4" w:rsidP="00242CE4">
      <w:pPr>
        <w:pStyle w:val="BlockquoteSingleSpaced"/>
      </w:pPr>
      <w:r w:rsidRPr="00242CE4">
        <w:rPr>
          <w:highlight w:val="yellow"/>
        </w:rPr>
        <w:t>[Case-Specific Settlement URL (to be added by Settlement Administrator)]</w:t>
      </w:r>
    </w:p>
    <w:p w14:paraId="1FC077A8" w14:textId="3B8D5FA9" w:rsidR="00A53E13" w:rsidRPr="00A53E13" w:rsidRDefault="00A53E13" w:rsidP="00A53E13">
      <w:pPr>
        <w:pStyle w:val="Heading2"/>
      </w:pPr>
      <w:r w:rsidRPr="00A53E13">
        <w:t>If the Settlement Is Not Approved</w:t>
      </w:r>
    </w:p>
    <w:p w14:paraId="409124E2" w14:textId="0E679F4B" w:rsidR="00F661CC" w:rsidRDefault="00F661CC" w:rsidP="00A53E13">
      <w:pPr>
        <w:pStyle w:val="Paragraph"/>
      </w:pPr>
      <w:r>
        <w:t xml:space="preserve">If the Settlement is not approved by the Court, or if any of its conditions are not satisfied, the </w:t>
      </w:r>
      <w:r w:rsidR="000A39C5">
        <w:t>S</w:t>
      </w:r>
      <w:r>
        <w:t xml:space="preserve">ettlement </w:t>
      </w:r>
      <w:r w:rsidR="00CD544D">
        <w:t>may</w:t>
      </w:r>
      <w:r>
        <w:t xml:space="preserve"> be voided, </w:t>
      </w:r>
      <w:r w:rsidR="00550AD2">
        <w:t xml:space="preserve">in which case </w:t>
      </w:r>
      <w:r>
        <w:t xml:space="preserve">no money will be paid, and the case will return to litigation. </w:t>
      </w:r>
      <w:r>
        <w:lastRenderedPageBreak/>
        <w:t xml:space="preserve">If that happens, there is no assurance: </w:t>
      </w:r>
      <w:r w:rsidRPr="000A39C5">
        <w:rPr>
          <w:b/>
          <w:bCs/>
        </w:rPr>
        <w:t>(1)</w:t>
      </w:r>
      <w:r w:rsidR="000A39C5">
        <w:t> </w:t>
      </w:r>
      <w:r>
        <w:t xml:space="preserve">that the </w:t>
      </w:r>
      <w:r w:rsidR="000A39C5">
        <w:t>c</w:t>
      </w:r>
      <w:r>
        <w:t>lass will be certified</w:t>
      </w:r>
      <w:r w:rsidR="000A39C5">
        <w:t xml:space="preserve"> by the Court</w:t>
      </w:r>
      <w:r>
        <w:t xml:space="preserve">; </w:t>
      </w:r>
      <w:r w:rsidRPr="000A39C5">
        <w:rPr>
          <w:b/>
          <w:bCs/>
        </w:rPr>
        <w:t>(2)</w:t>
      </w:r>
      <w:r w:rsidR="000A39C5">
        <w:t> </w:t>
      </w:r>
      <w:r>
        <w:t xml:space="preserve">that any decision at trial would be in favor of Class Members; </w:t>
      </w:r>
      <w:r w:rsidRPr="000A39C5">
        <w:rPr>
          <w:b/>
          <w:bCs/>
        </w:rPr>
        <w:t>(3)</w:t>
      </w:r>
      <w:r w:rsidR="000A39C5">
        <w:t> </w:t>
      </w:r>
      <w:r>
        <w:t>that a trial decision, if any, would be as favorable to the Class Members as th</w:t>
      </w:r>
      <w:r w:rsidR="000A39C5">
        <w:t>e S</w:t>
      </w:r>
      <w:r>
        <w:t xml:space="preserve">ettlement; or </w:t>
      </w:r>
      <w:r w:rsidRPr="000A39C5">
        <w:rPr>
          <w:b/>
          <w:bCs/>
        </w:rPr>
        <w:t>(4)</w:t>
      </w:r>
      <w:r w:rsidR="000A39C5">
        <w:t> </w:t>
      </w:r>
      <w:r>
        <w:t>that any favorable trial decision would be upheld if an appeal was filed.</w:t>
      </w:r>
    </w:p>
    <w:p w14:paraId="0F0C0AFF" w14:textId="56B15591" w:rsidR="00F661CC" w:rsidRPr="00A53E13" w:rsidRDefault="00A53E13" w:rsidP="00A53E13">
      <w:pPr>
        <w:pStyle w:val="Heading2"/>
      </w:pPr>
      <w:r>
        <w:t>Questions or Comments</w:t>
      </w:r>
    </w:p>
    <w:p w14:paraId="3A8F9966" w14:textId="09505E37" w:rsidR="007766E8" w:rsidRDefault="00F661CC" w:rsidP="007766E8">
      <w:pPr>
        <w:pStyle w:val="Paragraph"/>
      </w:pPr>
      <w:r>
        <w:rPr>
          <w:b/>
          <w:bCs/>
        </w:rPr>
        <w:t xml:space="preserve">PLEASE DO NOT CALL OR CONTACT THE COURT. </w:t>
      </w:r>
      <w:r>
        <w:t>If you have any questions about the settlement, you may contact the Settlement Administrator at:</w:t>
      </w:r>
      <w:r w:rsidR="00DD23C0" w:rsidRPr="00DD23C0">
        <w:t xml:space="preserve"> </w:t>
      </w:r>
      <w:r w:rsidR="00DD23C0">
        <w:t>[</w:t>
      </w:r>
      <w:r w:rsidR="00DD23C0" w:rsidRPr="00DD23C0">
        <w:rPr>
          <w:highlight w:val="yellow"/>
        </w:rPr>
        <w:t>Settlement Administrator Phone</w:t>
      </w:r>
      <w:r w:rsidR="00DD23C0">
        <w:t>]</w:t>
      </w:r>
      <w:r>
        <w:t xml:space="preserve"> or by e-mail at </w:t>
      </w:r>
      <w:r w:rsidR="00E02192" w:rsidRPr="00E02192">
        <w:t>[</w:t>
      </w:r>
      <w:r w:rsidR="00E02192" w:rsidRPr="00E02192">
        <w:rPr>
          <w:highlight w:val="yellow"/>
        </w:rPr>
        <w:t>Settlement Administrator Email</w:t>
      </w:r>
      <w:r w:rsidR="00E02192" w:rsidRPr="00E02192">
        <w:t>]</w:t>
      </w:r>
      <w:r>
        <w:t xml:space="preserve">. You may also contact </w:t>
      </w:r>
      <w:r w:rsidR="00991452">
        <w:t>Class Counsel</w:t>
      </w:r>
      <w:r>
        <w:t xml:space="preserve"> at the addresses or phone numbers listed below.</w:t>
      </w:r>
    </w:p>
    <w:p w14:paraId="79EEBE6D" w14:textId="77777777" w:rsidR="007766E8" w:rsidRDefault="007766E8" w:rsidP="007766E8">
      <w:pPr>
        <w:pStyle w:val="Paragraph"/>
      </w:pPr>
    </w:p>
    <w:tbl>
      <w:tblPr>
        <w:tblStyle w:val="TableGrid"/>
        <w:tblW w:w="9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73" w:type="dxa"/>
          <w:left w:w="173" w:type="dxa"/>
          <w:bottom w:w="173" w:type="dxa"/>
          <w:right w:w="173" w:type="dxa"/>
        </w:tblCellMar>
        <w:tblLook w:val="04A0" w:firstRow="1" w:lastRow="0" w:firstColumn="1" w:lastColumn="0" w:noHBand="0" w:noVBand="1"/>
      </w:tblPr>
      <w:tblGrid>
        <w:gridCol w:w="9360"/>
      </w:tblGrid>
      <w:tr w:rsidR="00991452" w:rsidRPr="000E30CB" w14:paraId="56CED36C" w14:textId="77777777" w:rsidTr="00991452">
        <w:tc>
          <w:tcPr>
            <w:tcW w:w="9265" w:type="dxa"/>
            <w:shd w:val="pct5" w:color="auto" w:fill="auto"/>
          </w:tcPr>
          <w:p w14:paraId="4335CEEC" w14:textId="6C2194A4" w:rsidR="00991452" w:rsidRPr="000E30CB" w:rsidRDefault="00991452" w:rsidP="006F06F9">
            <w:pPr>
              <w:rPr>
                <w:b/>
                <w:bCs/>
              </w:rPr>
            </w:pPr>
            <w:r w:rsidRPr="000E30CB">
              <w:rPr>
                <w:b/>
                <w:bCs/>
              </w:rPr>
              <w:t>Lawyers Representing Plaintiff</w:t>
            </w:r>
            <w:r>
              <w:rPr>
                <w:b/>
                <w:bCs/>
              </w:rPr>
              <w:t xml:space="preserve"> and the Class Members</w:t>
            </w:r>
          </w:p>
        </w:tc>
      </w:tr>
      <w:tr w:rsidR="00991452" w14:paraId="3EF92AFA" w14:textId="77777777" w:rsidTr="00991452">
        <w:tc>
          <w:tcPr>
            <w:tcW w:w="9265" w:type="dxa"/>
            <w:tcMar>
              <w:top w:w="0" w:type="dxa"/>
            </w:tcMar>
          </w:tcPr>
          <w:p w14:paraId="10760B2B" w14:textId="77777777" w:rsidR="00991452" w:rsidRDefault="00991452" w:rsidP="00A53E13">
            <w:pPr>
              <w:pStyle w:val="LawFirmCaption"/>
            </w:pPr>
            <w:r>
              <w:t>Melmed Law Group P.C.</w:t>
            </w:r>
          </w:p>
          <w:p w14:paraId="67A6499B" w14:textId="1BBE3B42" w:rsidR="00EC17EA" w:rsidRDefault="00EC17EA" w:rsidP="00EC17EA">
            <w:pPr>
              <w:pStyle w:val="AttorneyInfo"/>
            </w:pPr>
            <w:r w:rsidRPr="00103246">
              <w:t>Jonathan Melmed</w:t>
            </w:r>
          </w:p>
          <w:p w14:paraId="214AEB78" w14:textId="77777777" w:rsidR="00DD7CE7" w:rsidRDefault="00EC17EA" w:rsidP="00EC17EA">
            <w:pPr>
              <w:pStyle w:val="AttorneyInfo"/>
            </w:pPr>
            <w:r w:rsidRPr="00103246">
              <w:t>jm@melmedlaw.com</w:t>
            </w:r>
          </w:p>
          <w:p w14:paraId="4C06A6C7" w14:textId="52381A82" w:rsidR="00991452" w:rsidRDefault="00DD7CE7" w:rsidP="00EC17EA">
            <w:pPr>
              <w:pStyle w:val="AttorneyInfo"/>
            </w:pPr>
            <w:r w:rsidRPr="00103246">
              <w:t>Laura Supanich</w:t>
            </w:r>
          </w:p>
          <w:p w14:paraId="2D2FA7B6" w14:textId="77777777" w:rsidR="00DD7CE7" w:rsidRDefault="00EC17EA" w:rsidP="00EC17EA">
            <w:pPr>
              <w:pStyle w:val="AttorneyInfo"/>
            </w:pPr>
            <w:r w:rsidRPr="00103246">
              <w:t>lms@melmedlaw.com</w:t>
            </w:r>
          </w:p>
          <w:p w14:paraId="1841C94F" w14:textId="77777777" w:rsidR="00991452" w:rsidRDefault="00DD7CE7" w:rsidP="00EC17EA">
            <w:pPr>
              <w:pStyle w:val="AttorneyInfo"/>
            </w:pPr>
            <w:r w:rsidRPr="00103246">
              <w:t>Rebecca Harteker</w:t>
            </w:r>
          </w:p>
          <w:p w14:paraId="2ED4AD86" w14:textId="77777777" w:rsidR="00DD7CE7" w:rsidRDefault="00EC17EA" w:rsidP="00EC17EA">
            <w:pPr>
              <w:pStyle w:val="AttorneyInfo"/>
            </w:pPr>
            <w:r w:rsidRPr="00103246">
              <w:t>rh@melmedlaw.com</w:t>
            </w:r>
          </w:p>
          <w:p w14:paraId="3011AEA5" w14:textId="77777777" w:rsidR="00991452" w:rsidRDefault="00991452" w:rsidP="00EC17EA">
            <w:pPr>
              <w:pStyle w:val="AttorneyInfo"/>
            </w:pPr>
            <w:r>
              <w:t>1801 Century Park East, Suite 850</w:t>
            </w:r>
          </w:p>
          <w:p w14:paraId="3638FFD4" w14:textId="77777777" w:rsidR="00991452" w:rsidRDefault="00991452" w:rsidP="00A53E13">
            <w:pPr>
              <w:pStyle w:val="AttorneyInfo"/>
            </w:pPr>
            <w:r>
              <w:t>Los Angeles, California 90067</w:t>
            </w:r>
          </w:p>
          <w:p w14:paraId="43BB3232" w14:textId="1B018F18" w:rsidR="00991452" w:rsidRDefault="00991452" w:rsidP="00A53E13">
            <w:pPr>
              <w:pStyle w:val="AttorneyInfo"/>
            </w:pPr>
            <w:r>
              <w:t>Phone: (310) 824-3828</w:t>
            </w:r>
          </w:p>
          <w:p w14:paraId="7F817B42" w14:textId="77777777" w:rsidR="00991452" w:rsidRDefault="00991452" w:rsidP="00A53E13">
            <w:pPr>
              <w:pStyle w:val="AttorneyInfo"/>
            </w:pPr>
            <w:r>
              <w:t>Fax: (310) 862-6851</w:t>
            </w:r>
          </w:p>
        </w:tc>
      </w:tr>
    </w:tbl>
    <w:p w14:paraId="1C4998FF" w14:textId="1C61BA18" w:rsidR="00F85B17" w:rsidRPr="00F85B17" w:rsidRDefault="00F85B17" w:rsidP="003627E9">
      <w:pPr>
        <w:pStyle w:val="ParagraphSingleSpaced"/>
        <w:ind w:firstLine="0"/>
        <w:rPr>
          <w:b/>
          <w:bCs/>
        </w:rPr>
      </w:pPr>
    </w:p>
    <w:sectPr w:rsidR="00F85B17" w:rsidRPr="00F85B17" w:rsidSect="00AE67B0">
      <w:footerReference w:type="default" r:id="rId12"/>
      <w:pgSz w:w="12240" w:h="15840" w:code="1"/>
      <w:pgMar w:top="1152" w:right="864" w:bottom="1008" w:left="1584" w:header="576"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1FE5" w14:textId="77777777" w:rsidR="005F57A9" w:rsidRDefault="005F57A9" w:rsidP="006345F3">
      <w:pPr>
        <w:spacing w:after="0" w:line="240" w:lineRule="auto"/>
      </w:pPr>
      <w:r>
        <w:separator/>
      </w:r>
    </w:p>
  </w:endnote>
  <w:endnote w:type="continuationSeparator" w:id="0">
    <w:p w14:paraId="636634A1" w14:textId="77777777" w:rsidR="005F57A9" w:rsidRDefault="005F57A9" w:rsidP="0063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A26B" w14:textId="1C301979" w:rsidR="005C02FA" w:rsidRPr="00AE63B1" w:rsidRDefault="005C02FA" w:rsidP="00000D54">
    <w:pPr>
      <w:pStyle w:val="PageNumbers"/>
    </w:pPr>
    <w:r w:rsidRPr="000B33E8">
      <w:fldChar w:fldCharType="begin"/>
    </w:r>
    <w:r w:rsidRPr="008D2D2C">
      <w:instrText xml:space="preserve"> PAGE  \* MERGEFORMAT </w:instrText>
    </w:r>
    <w:r w:rsidRPr="000B33E8">
      <w:fldChar w:fldCharType="separate"/>
    </w:r>
    <w:r>
      <w:t>1</w:t>
    </w:r>
    <w:r w:rsidRPr="000B33E8">
      <w:fldChar w:fldCharType="end"/>
    </w:r>
  </w:p>
  <w:p w14:paraId="57879F56" w14:textId="5F898DAE" w:rsidR="005C02FA" w:rsidRPr="00AE63B1" w:rsidRDefault="005C02FA" w:rsidP="00000D54">
    <w:pPr>
      <w:pStyle w:val="DocumentTitle"/>
    </w:pPr>
    <w:r w:rsidRPr="00AE63B1">
      <mc:AlternateContent>
        <mc:Choice Requires="wps">
          <w:drawing>
            <wp:anchor distT="0" distB="0" distL="114300" distR="114300" simplePos="0" relativeHeight="251665408" behindDoc="0" locked="0" layoutInCell="1" allowOverlap="1" wp14:anchorId="43B1F0A2" wp14:editId="5599AE05">
              <wp:simplePos x="0" y="0"/>
              <wp:positionH relativeFrom="margin">
                <wp:posOffset>0</wp:posOffset>
              </wp:positionH>
              <wp:positionV relativeFrom="paragraph">
                <wp:posOffset>0</wp:posOffset>
              </wp:positionV>
              <wp:extent cx="621792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21792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795433"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9.6pt,0" o:gfxdata="UEsDBBQABgAIAAAAIQC2gziS/gAAAOEBAAATAAAAW0NvbnRlbnRfVHlwZXNdLnhtbJSRQU7DMBBF&#10; 90jcwfIWJU67QAgl6YK0S0CoHGBkTxKLZGx5TGhvj5O2G0SRWNoz/78nu9wcxkFMGNg6quQqL6RA&#10; 0s5Y6ir5vt9lD1JwBDIwOMJKHpHlpr69KfdHjyxSmriSfYz+USnWPY7AufNIadK6MEJMx9ApD/oD&#10; OlTrorhX2lFEilmcO2RdNtjC5xDF9pCuTyYBB5bi6bQ4syoJ3g9WQ0ymaiLzg5KdCXlKLjvcW893&#10; SUOqXwnz5DrgnHtJTxOsQfEKIT7DmDSUCaxw7Rqn8787ZsmRM9e2VmPeBN4uqYvTtW7jvijg9N/y&#10; JsXecLq0q+WD6m8AAAD//wMAUEsDBBQABgAIAAAAIQA4/SH/1gAAAJQBAAALAAAAX3JlbHMvLnJl&#10; bHOkkMFqwzAMhu+DvYPRfXGawxijTi+j0GvpHsDYimMaW0Yy2fr2M4PBMnrbUb/Q94l/f/hMi1qR&#10; JVI2sOt6UJgd+ZiDgffL8ekFlFSbvV0oo4EbChzGx4f9GRdb25HMsYhqlCwG5lrLq9biZkxWOiqY&#10; 22YiTra2kYMu1l1tQD30/bPm3wwYN0x18gb45AdQl1tp5j/sFB2T0FQ7R0nTNEV3j6o9feQzro1i&#10; OWA14Fm+Q8a1a8+Bvu/d/dMb2JY5uiPbhG/ktn4cqGU/er3pcvwCAAD//wMAUEsDBBQABgAIAAAA&#10; IQAqAtq2yAEAANEDAAAOAAAAZHJzL2Uyb0RvYy54bWysU02P0zAQvSPxHyzfaZIithA13UNXcEFQ&#10; scDd64wbC39pbJr03zN22oD4kFYrLlZsv3nz3vNkeztZw06AUXvX8WZVcwZO+l67Y8e/fH774jVn&#10; MQnXC+MddPwMkd/unj/bjqGFtR+86QEZkbjYjqHjQ0qhraooB7AirnwAR5fKoxWJtnisehQjsVtT&#10; rev6pho99gG9hBjp9G6+5LvCrxTI9FGpCImZjpO2VFYs60Neq91WtEcUYdDyIkM8QYUV2lHThepO&#10; JMG+o/6DymqJPnqVVtLbyiulJRQP5Kapf3NzP4gAxQuFE8MSU/x/tPLD6YBM9x3fcOaEpSe6Tyj0&#10; cUhs752jAD2yTc5pDLEl+N4d8LKL4YDZ9KTQMmV0+EojUGIgY2wqKZ+XlGFKTNLhzbrZvFnTY8jr&#10; XTVTZKqAMb0Db1n+6LjRLgcgWnF6HxO1JegVko+NY2PHXzabV1lhlSXOospXOhuYUZ9AkUlqPssr&#10; 4wV7g+wkaDD6b00pz3yEzCVKG7MU1UXCP4su2FwGZeQeW7igS0fv0lJotfP4t65pukpVM/7qevaa&#10; bT/4/lyeqMRBc1NSu8x4Hsxf96X855+4+wEAAP//AwBQSwMEFAAGAAgAAAAhAN2V9nfYAAAAAgEA&#10; AA8AAABkcnMvZG93bnJldi54bWxMj8FOwzAQRO9I/IO1SNyo0whBGuJUCAmpEicKB7ht4m2cEq8t&#10; 223D3+NygctIo1nNvG3Ws53EkUIcHStYLgoQxL3TIw8K3t+ebyoQMSFrnByTgm+KsG4vLxqstTvx&#10; Kx23aRC5hGONCkxKvpYy9oYsxoXzxDnbuWAxZRsGqQOecrmdZFkUd9LiyHnBoKcnQ/3X9mAVfAS7&#10; 9N5X8aXcmLJy+9uq+9wodX01Pz6ASDSnv2M442d0aDNT5w6so5gU5EfSr+Zsdb8qQXRnK9tG/kdv&#10; fwAAAP//AwBQSwECLQAUAAYACAAAACEAtoM4kv4AAADhAQAAEwAAAAAAAAAAAAAAAAAAAAAAW0Nv&#10; bnRlbnRfVHlwZXNdLnhtbFBLAQItABQABgAIAAAAIQA4/SH/1gAAAJQBAAALAAAAAAAAAAAAAAAA&#10; AC8BAABfcmVscy8ucmVsc1BLAQItABQABgAIAAAAIQAqAtq2yAEAANEDAAAOAAAAAAAAAAAAAAAA&#10; AC4CAABkcnMvZTJvRG9jLnhtbFBLAQItABQABgAIAAAAIQDdlfZ32AAAAAIBAAAPAAAAAAAAAAAA&#10; AAAAACIEAABkcnMvZG93bnJldi54bWxQSwUGAAAAAAQABADzAAAAJwUAAAAA&#10; " strokecolor="black [3200]" strokeweight=".25pt">
              <v:stroke joinstyle="miter"/>
              <w10:wrap anchorx="margin"/>
            </v:line>
          </w:pict>
        </mc:Fallback>
      </mc:AlternateContent>
    </w:r>
    <w:r w:rsidR="00A8411B">
      <w:t>Exhibit 1:</w:t>
    </w:r>
    <w:r w:rsidR="00A8411B" w:rsidRPr="00A8411B">
      <w:t xml:space="preserve"> Notice of Proposed Class Action Settlement</w:t>
    </w:r>
  </w:p>
  <w:p w14:paraId="56F9E8CD" w14:textId="08F8967D" w:rsidR="005C02FA" w:rsidRPr="00206BD3" w:rsidRDefault="005C02FA" w:rsidP="00206BD3">
    <w:pPr>
      <w:pStyle w:val="Cleared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12E5" w14:textId="1212DA6E" w:rsidR="005C02FA" w:rsidRPr="00000D54" w:rsidRDefault="005C02FA" w:rsidP="00000D54">
    <w:pPr>
      <w:pStyle w:val="PageNumbers"/>
    </w:pPr>
    <w:r w:rsidRPr="000B33E8">
      <w:fldChar w:fldCharType="begin"/>
    </w:r>
    <w:r w:rsidRPr="008D2D2C">
      <w:instrText xml:space="preserve"> PAGE  \* MERGEFORMAT </w:instrText>
    </w:r>
    <w:r w:rsidRPr="000B33E8">
      <w:fldChar w:fldCharType="separate"/>
    </w:r>
    <w:r>
      <w:t>1</w:t>
    </w:r>
    <w:r w:rsidRPr="000B33E8">
      <w:fldChar w:fldCharType="end"/>
    </w:r>
  </w:p>
  <w:p w14:paraId="5981614E" w14:textId="5180C55D" w:rsidR="005C02FA" w:rsidRPr="00AE63B1" w:rsidRDefault="005C02FA" w:rsidP="00000D54">
    <w:pPr>
      <w:pStyle w:val="DocumentTitle"/>
    </w:pPr>
    <w:r w:rsidRPr="00000D54">
      <mc:AlternateContent>
        <mc:Choice Requires="wps">
          <w:drawing>
            <wp:anchor distT="0" distB="0" distL="114300" distR="114300" simplePos="0" relativeHeight="251663360" behindDoc="0" locked="0" layoutInCell="1" allowOverlap="1" wp14:anchorId="10DC5AFA" wp14:editId="7D140E18">
              <wp:simplePos x="0" y="0"/>
              <wp:positionH relativeFrom="margin">
                <wp:posOffset>0</wp:posOffset>
              </wp:positionH>
              <wp:positionV relativeFrom="paragraph">
                <wp:posOffset>0</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92FA85C"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 90jcwfIWJU67QAgl6YK0S0CoHGBkTxKLZGx5TGhvj5O2G0SRWNoz/78nu9wcxkFMGNg6quQqL6RA&#10; 0s5Y6ir5vt9lD1JwBDIwOMJKHpHlpr69KfdHjyxSmriSfYz+USnWPY7AufNIadK6MEJMx9ApD/oD&#10; OlTrorhX2lFEilmcO2RdNtjC5xDF9pCuTyYBB5bi6bQ4syoJ3g9WQ0ymaiLzg5KdCXlKLjvcW893&#10; SUOqXwnz5DrgnHtJTxOsQfEKIT7DmDSUCaxw7Rqn8787ZsmRM9e2VmPeBN4uqYvTtW7jvijg9N/y&#10; JsXecLq0q+WD6m8AAAD//wMAUEsDBBQABgAIAAAAIQA4/SH/1gAAAJQBAAALAAAAX3JlbHMvLnJl&#10; bHOkkMFqwzAMhu+DvYPRfXGawxijTi+j0GvpHsDYimMaW0Yy2fr2M4PBMnrbUb/Q94l/f/hMi1qR&#10; JVI2sOt6UJgd+ZiDgffL8ekFlFSbvV0oo4EbChzGx4f9GRdb25HMsYhqlCwG5lrLq9biZkxWOiqY&#10; 22YiTra2kYMu1l1tQD30/bPm3wwYN0x18gb45AdQl1tp5j/sFB2T0FQ7R0nTNEV3j6o9feQzro1i&#10; OWA14Fm+Q8a1a8+Bvu/d/dMb2JY5uiPbhG/ktn4cqGU/er3pcvwCAAD//wMAUEsDBBQABgAIAAAA&#10; IQA0k5tBygEAANEDAAAOAAAAZHJzL2Uyb0RvYy54bWysU8Fu1DAQvSPxD5bvbLJbWmi02R62KhcE&#10; K0p7dx17Y2F7rLHZZP+esbMbEC0SQlys2H7z5r3nyfpmdJYdFEYDvuXLRc2Z8hI64/ctf/h69+Y9&#10; ZzEJ3wkLXrX8qCK/2bx+tR5Co1bQg+0UMiLxsRlCy/uUQlNVUfbKibiAoDxdakAnEm1xX3UoBmJ3&#10; tlrV9VU1AHYBQaoY6fR2uuSbwq+1kumz1lElZltO2lJZsaxPea02a9HsUYTeyJMM8Q8qnDCems5U&#10; tyIJ9h3NMypnJEIEnRYSXAVaG6mKB3KzrH9zc9+LoIoXCieGOab4/2jlp8MOmelavuLMC0dPdJ9Q&#10; mH2f2Ba8pwAB2SrnNITYEHzrd3jaxbDDbHrU6Ji2JjzSCJQYyBgbS8rHOWU1Jibp8PL67cVVTY8h&#10; z3fVRJGpAsb0QYFj+aPl1vgcgGjE4WNM1JagZ0g+tp4NLb9YvrvMCqsscRJVvtLRqgn1RWkySc0n&#10; eWW81NYiOwgajO7bspRnPkLmEm2snYvqIuGPRSdsLlNl5P62cEaXjuDTXOiMB3ypaxrPUvWEP7ue&#10; vGbbT9AdyxOVOGhuSmqnGc+D+eu+lP/8Ezc/AAAA//8DAFBLAwQUAAYACAAAACEAX447C9cAAAAC&#10; AQAADwAAAGRycy9kb3ducmV2LnhtbEyPwU7DMAyG70i8Q2Qkbixdh6ZSmk4IadIkTgwOcEsb0xQa&#10; J0qyrbw9Hhe4WPr0W78/N5vZTeKIMY2eFCwXBQik3puRBgWvL9ubCkTKmoyePKGCb0ywaS8vGl0b&#10; f6JnPO7zILiEUq0V2JxDLWXqLTqdFj4gcfbho9OZMQ7SRH3icjfJsijW0umR+ILVAR8t9l/7g1Pw&#10; Ft0yhFClp3Jny8p/3lbd+06p66v54R5Exjn/LcNZn9WhZafOH8gkMSngR/Lv5OxutWbszijbRv5X&#10; b38AAAD//wMAUEsBAi0AFAAGAAgAAAAhALaDOJL+AAAA4QEAABMAAAAAAAAAAAAAAAAAAAAAAFtD&#10; b250ZW50X1R5cGVzXS54bWxQSwECLQAUAAYACAAAACEAOP0h/9YAAACUAQAACwAAAAAAAAAAAAAA&#10; AAAvAQAAX3JlbHMvLnJlbHNQSwECLQAUAAYACAAAACEANJObQcoBAADRAwAADgAAAAAAAAAAAAAA&#10; AAAuAgAAZHJzL2Uyb0RvYy54bWxQSwECLQAUAAYACAAAACEAX447C9cAAAACAQAADwAAAAAAAAAA&#10; AAAAAAAkBAAAZHJzL2Rvd25yZXYueG1sUEsFBgAAAAAEAAQA8wAAACgFAAAAAA==&#10; " strokecolor="black [3200]" strokeweight=".25pt">
              <v:stroke joinstyle="miter"/>
              <w10:wrap anchorx="margin"/>
            </v:line>
          </w:pict>
        </mc:Fallback>
      </mc:AlternateContent>
    </w:r>
    <w:r>
      <w:t xml:space="preserve">PAGA </w:t>
    </w:r>
    <w:r w:rsidRPr="00000D54">
      <w:t>Representative</w:t>
    </w:r>
    <w:r w:rsidRPr="00AE63B1">
      <w:t xml:space="preserve"> </w:t>
    </w:r>
    <w:r w:rsidRPr="003949BE">
      <w:t>Action</w:t>
    </w:r>
    <w:r w:rsidRPr="00AE63B1">
      <w:t xml:space="preserve"> Complaint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7DB7" w14:textId="77777777" w:rsidR="003627E9" w:rsidRPr="00AE63B1" w:rsidRDefault="003627E9" w:rsidP="00000D54">
    <w:pPr>
      <w:pStyle w:val="PageNumbers"/>
    </w:pPr>
    <w:r w:rsidRPr="000B33E8">
      <w:fldChar w:fldCharType="begin"/>
    </w:r>
    <w:r w:rsidRPr="008D2D2C">
      <w:instrText xml:space="preserve"> PAGE  \* MERGEFORMAT </w:instrText>
    </w:r>
    <w:r w:rsidRPr="000B33E8">
      <w:fldChar w:fldCharType="separate"/>
    </w:r>
    <w:r>
      <w:t>1</w:t>
    </w:r>
    <w:r w:rsidRPr="000B33E8">
      <w:fldChar w:fldCharType="end"/>
    </w:r>
  </w:p>
  <w:p w14:paraId="6A267F37" w14:textId="3CC8502F" w:rsidR="003627E9" w:rsidRPr="00AE63B1" w:rsidRDefault="003627E9" w:rsidP="00000D54">
    <w:pPr>
      <w:pStyle w:val="DocumentTitle"/>
    </w:pPr>
    <w:r w:rsidRPr="00AE63B1">
      <mc:AlternateContent>
        <mc:Choice Requires="wps">
          <w:drawing>
            <wp:anchor distT="0" distB="0" distL="114300" distR="114300" simplePos="0" relativeHeight="251674624" behindDoc="0" locked="0" layoutInCell="1" allowOverlap="1" wp14:anchorId="193C4775" wp14:editId="388E0E53">
              <wp:simplePos x="0" y="0"/>
              <wp:positionH relativeFrom="margin">
                <wp:posOffset>0</wp:posOffset>
              </wp:positionH>
              <wp:positionV relativeFrom="paragraph">
                <wp:posOffset>0</wp:posOffset>
              </wp:positionV>
              <wp:extent cx="621792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621792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F38ECD1" id="Straight Connector 13"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9.6pt,0" o:gfxdata="UEsDBBQABgAIAAAAIQC2gziS/gAAAOEBAAATAAAAW0NvbnRlbnRfVHlwZXNdLnhtbJSRQU7DMBBF&#10; 90jcwfIWJU67QAgl6YK0S0CoHGBkTxKLZGx5TGhvj5O2G0SRWNoz/78nu9wcxkFMGNg6quQqL6RA&#10; 0s5Y6ir5vt9lD1JwBDIwOMJKHpHlpr69KfdHjyxSmriSfYz+USnWPY7AufNIadK6MEJMx9ApD/oD&#10; OlTrorhX2lFEilmcO2RdNtjC5xDF9pCuTyYBB5bi6bQ4syoJ3g9WQ0ymaiLzg5KdCXlKLjvcW893&#10; SUOqXwnz5DrgnHtJTxOsQfEKIT7DmDSUCaxw7Rqn8787ZsmRM9e2VmPeBN4uqYvTtW7jvijg9N/y&#10; JsXecLq0q+WD6m8AAAD//wMAUEsDBBQABgAIAAAAIQA4/SH/1gAAAJQBAAALAAAAX3JlbHMvLnJl&#10; bHOkkMFqwzAMhu+DvYPRfXGawxijTi+j0GvpHsDYimMaW0Yy2fr2M4PBMnrbUb/Q94l/f/hMi1qR&#10; JVI2sOt6UJgd+ZiDgffL8ekFlFSbvV0oo4EbChzGx4f9GRdb25HMsYhqlCwG5lrLq9biZkxWOiqY&#10; 22YiTra2kYMu1l1tQD30/bPm3wwYN0x18gb45AdQl1tp5j/sFB2T0FQ7R0nTNEV3j6o9feQzro1i&#10; OWA14Fm+Q8a1a8+Bvu/d/dMb2JY5uiPbhG/ktn4cqGU/er3pcvwCAAD//wMAUEsDBBQABgAIAAAA&#10; IQBxueLaqwEAAKIDAAAOAAAAZHJzL2Uyb0RvYy54bWysU8uO1DAQvCPxD5bvjJNB7EI0mT3sCi4I&#10; VrzuXqc9sfBLtplk/p52ZyaLeEgIcbEcu6u6qtzZ3czOsiOkbILvebtpOAOvwmD8oeefP71+9pKz&#10; XKQfpA0een6CzG/2T5/sptjBNozBDpAYkvjcTbHnYymxEyKrEZzMmxDB46UOycmCn+kghiQnZHdW&#10; bJvmSkwhDTEFBTnj6d1yyffErzWo8l7rDIXZnqO2Qmui9aGuYr+T3SHJOBp1liH/QYWTxmPTlepO&#10; Fsm+JfMLlTMqhRx02ajgRNDaKCAP6KZtfnLzcZQRyAuGk+MaU/5/tOrd8dbfJ4xhirnL8T5VF7NO&#10; jmlr4hd8U/KFStlMsZ3W2GAuTOHh1ba9frXFdNXlTiwUlSqmXN5AcKxuem6Nr45kJ49vc8G2WHop&#10; qcfWs6nnz9vrF/VpxKMo2pWThaXqA2hmBmy+yKN5gVub2FHiSw9fW4JXPqysEG2sXUENSfgj6Fxb&#10; YUAz9LfAtZo6Bl9WoDM+pN91LfNFql7qL64Xr9X2QxhO9EQUBw4CpXYe2jppP34T/PHX2n8HAAD/&#10; /wMAUEsDBBQABgAIAAAAIQDdlfZ32AAAAAIBAAAPAAAAZHJzL2Rvd25yZXYueG1sTI/BTsMwEETv&#10; SPyDtUjcqNMIQRriVAgJqRInCge4beJtnBKvLdttw9/jcoHLSKNZzbxt1rOdxJFCHB0rWC4KEMS9&#10; 0yMPCt7fnm8qEDEha5wck4JvirBuLy8arLU78Ssdt2kQuYRjjQpMSr6WMvaGLMaF88Q527lgMWUb&#10; BqkDnnK5nWRZFHfS4sh5waCnJ0P91/ZgFXwEu/TeV/Gl3JiycvvbqvvcKHV9NT8+gEg0p79jOONn&#10; dGgzU+cOrKOYFORH0q/mbHW/KkF0ZyvbRv5Hb38AAAD//wMAUEsBAi0AFAAGAAgAAAAhALaDOJL+&#10; AAAA4QEAABMAAAAAAAAAAAAAAAAAAAAAAFtDb250ZW50X1R5cGVzXS54bWxQSwECLQAUAAYACAAA&#10; ACEAOP0h/9YAAACUAQAACwAAAAAAAAAAAAAAAAAvAQAAX3JlbHMvLnJlbHNQSwECLQAUAAYACAAA&#10; ACEAcbni2qsBAACiAwAADgAAAAAAAAAAAAAAAAAuAgAAZHJzL2Uyb0RvYy54bWxQSwECLQAUAAYA&#10; CAAAACEA3ZX2d9gAAAACAQAADwAAAAAAAAAAAAAAAAAFBAAAZHJzL2Rvd25yZXYueG1sUEsFBgAA&#10; AAAEAAQA8wAAAAoFAAAAAA==&#10; " strokecolor="black [3200]" strokeweight=".25pt">
              <v:stroke joinstyle="miter"/>
              <w10:wrap anchorx="margin"/>
            </v:line>
          </w:pict>
        </mc:Fallback>
      </mc:AlternateContent>
    </w:r>
    <w:r w:rsidRPr="00A8411B">
      <w:t>Notice of Proposed Class Action Settlement</w:t>
    </w:r>
  </w:p>
  <w:p w14:paraId="61EB417D" w14:textId="77777777" w:rsidR="003627E9" w:rsidRPr="00206BD3" w:rsidRDefault="003627E9" w:rsidP="00206BD3">
    <w:pPr>
      <w:pStyle w:val="Cleared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DBB3" w14:textId="77777777" w:rsidR="005F57A9" w:rsidRDefault="005F57A9" w:rsidP="006345F3">
      <w:pPr>
        <w:spacing w:after="0" w:line="240" w:lineRule="auto"/>
      </w:pPr>
      <w:r>
        <w:separator/>
      </w:r>
    </w:p>
  </w:footnote>
  <w:footnote w:type="continuationSeparator" w:id="0">
    <w:p w14:paraId="34E12B33" w14:textId="77777777" w:rsidR="005F57A9" w:rsidRDefault="005F57A9" w:rsidP="0063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24F4" w14:textId="13589EA5" w:rsidR="005C02FA" w:rsidRDefault="005C02FA" w:rsidP="00252B21">
    <w:pPr>
      <w:pStyle w:val="Header"/>
    </w:pPr>
    <w:r>
      <w:rPr>
        <w:noProof/>
      </w:rPr>
      <mc:AlternateContent>
        <mc:Choice Requires="wps">
          <w:drawing>
            <wp:anchor distT="0" distB="0" distL="114300" distR="114300" simplePos="0" relativeHeight="251667456" behindDoc="0" locked="0" layoutInCell="0" allowOverlap="1" wp14:anchorId="198D524E" wp14:editId="07072B64">
              <wp:simplePos x="0" y="0"/>
              <wp:positionH relativeFrom="margin">
                <wp:posOffset>-641307</wp:posOffset>
              </wp:positionH>
              <wp:positionV relativeFrom="page">
                <wp:posOffset>731520</wp:posOffset>
              </wp:positionV>
              <wp:extent cx="457200" cy="8595360"/>
              <wp:effectExtent l="0" t="0" r="0" b="0"/>
              <wp:wrapNone/>
              <wp:docPr id="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64BCB" w14:textId="77777777" w:rsidR="005C02FA" w:rsidRPr="00D80BCB" w:rsidRDefault="005C02FA" w:rsidP="00710D64">
                          <w:pPr>
                            <w:pStyle w:val="LineNumbers"/>
                          </w:pPr>
                          <w:r w:rsidRPr="00D80BCB">
                            <w:t>1</w:t>
                          </w:r>
                        </w:p>
                        <w:p w14:paraId="37A65DA0" w14:textId="77777777" w:rsidR="005C02FA" w:rsidRPr="00D80BCB" w:rsidRDefault="005C02FA" w:rsidP="00710D64">
                          <w:pPr>
                            <w:pStyle w:val="LineNumbers"/>
                          </w:pPr>
                          <w:r w:rsidRPr="00D80BCB">
                            <w:t>2</w:t>
                          </w:r>
                        </w:p>
                        <w:p w14:paraId="0462836B" w14:textId="77777777" w:rsidR="005C02FA" w:rsidRPr="00D80BCB" w:rsidRDefault="005C02FA" w:rsidP="00710D64">
                          <w:pPr>
                            <w:pStyle w:val="LineNumbers"/>
                          </w:pPr>
                          <w:r w:rsidRPr="00D80BCB">
                            <w:t>3</w:t>
                          </w:r>
                        </w:p>
                        <w:p w14:paraId="52584D80" w14:textId="77777777" w:rsidR="005C02FA" w:rsidRPr="00D80BCB" w:rsidRDefault="005C02FA" w:rsidP="00710D64">
                          <w:pPr>
                            <w:pStyle w:val="LineNumbers"/>
                          </w:pPr>
                          <w:r w:rsidRPr="00D80BCB">
                            <w:t>4</w:t>
                          </w:r>
                        </w:p>
                        <w:p w14:paraId="20A21918" w14:textId="77777777" w:rsidR="005C02FA" w:rsidRPr="00D80BCB" w:rsidRDefault="005C02FA" w:rsidP="00710D64">
                          <w:pPr>
                            <w:pStyle w:val="LineNumbers"/>
                          </w:pPr>
                          <w:r w:rsidRPr="00D80BCB">
                            <w:t>5</w:t>
                          </w:r>
                        </w:p>
                        <w:p w14:paraId="05A96F49" w14:textId="77777777" w:rsidR="005C02FA" w:rsidRPr="00D80BCB" w:rsidRDefault="005C02FA" w:rsidP="00710D64">
                          <w:pPr>
                            <w:pStyle w:val="LineNumbers"/>
                          </w:pPr>
                          <w:r w:rsidRPr="00D80BCB">
                            <w:t>6</w:t>
                          </w:r>
                        </w:p>
                        <w:p w14:paraId="501EF486" w14:textId="77777777" w:rsidR="005C02FA" w:rsidRPr="00D80BCB" w:rsidRDefault="005C02FA" w:rsidP="00710D64">
                          <w:pPr>
                            <w:pStyle w:val="LineNumbers"/>
                          </w:pPr>
                          <w:r w:rsidRPr="00D80BCB">
                            <w:t>7</w:t>
                          </w:r>
                        </w:p>
                        <w:p w14:paraId="4E978A93" w14:textId="77777777" w:rsidR="005C02FA" w:rsidRPr="00D80BCB" w:rsidRDefault="005C02FA" w:rsidP="00710D64">
                          <w:pPr>
                            <w:pStyle w:val="LineNumbers"/>
                          </w:pPr>
                          <w:r w:rsidRPr="00D80BCB">
                            <w:t>8</w:t>
                          </w:r>
                        </w:p>
                        <w:p w14:paraId="26AC17B3" w14:textId="77777777" w:rsidR="005C02FA" w:rsidRPr="00D80BCB" w:rsidRDefault="005C02FA" w:rsidP="00710D64">
                          <w:pPr>
                            <w:pStyle w:val="LineNumbers"/>
                          </w:pPr>
                          <w:r w:rsidRPr="00D80BCB">
                            <w:t>9</w:t>
                          </w:r>
                        </w:p>
                        <w:p w14:paraId="3315EFE4" w14:textId="77777777" w:rsidR="005C02FA" w:rsidRPr="00D80BCB" w:rsidRDefault="005C02FA" w:rsidP="00710D64">
                          <w:pPr>
                            <w:pStyle w:val="LineNumbers"/>
                          </w:pPr>
                          <w:r w:rsidRPr="00D80BCB">
                            <w:t>10</w:t>
                          </w:r>
                        </w:p>
                        <w:p w14:paraId="6BA0CAB4" w14:textId="77777777" w:rsidR="005C02FA" w:rsidRPr="00D80BCB" w:rsidRDefault="005C02FA" w:rsidP="00710D64">
                          <w:pPr>
                            <w:pStyle w:val="LineNumbers"/>
                          </w:pPr>
                          <w:r w:rsidRPr="00D80BCB">
                            <w:t>11</w:t>
                          </w:r>
                        </w:p>
                        <w:p w14:paraId="128D432B" w14:textId="77777777" w:rsidR="005C02FA" w:rsidRPr="00D80BCB" w:rsidRDefault="005C02FA" w:rsidP="00710D64">
                          <w:pPr>
                            <w:pStyle w:val="LineNumbers"/>
                          </w:pPr>
                          <w:r w:rsidRPr="00D80BCB">
                            <w:t>12</w:t>
                          </w:r>
                        </w:p>
                        <w:p w14:paraId="50569220" w14:textId="77777777" w:rsidR="005C02FA" w:rsidRPr="00D80BCB" w:rsidRDefault="005C02FA" w:rsidP="00710D64">
                          <w:pPr>
                            <w:pStyle w:val="LineNumbers"/>
                          </w:pPr>
                          <w:r w:rsidRPr="00D80BCB">
                            <w:t>13</w:t>
                          </w:r>
                        </w:p>
                        <w:p w14:paraId="2430B6BC" w14:textId="77777777" w:rsidR="005C02FA" w:rsidRPr="00D80BCB" w:rsidRDefault="005C02FA" w:rsidP="00710D64">
                          <w:pPr>
                            <w:pStyle w:val="LineNumbers"/>
                          </w:pPr>
                          <w:r w:rsidRPr="00D80BCB">
                            <w:t>14</w:t>
                          </w:r>
                        </w:p>
                        <w:p w14:paraId="7BDF0D5B" w14:textId="77777777" w:rsidR="005C02FA" w:rsidRPr="00D80BCB" w:rsidRDefault="005C02FA" w:rsidP="00710D64">
                          <w:pPr>
                            <w:pStyle w:val="LineNumbers"/>
                          </w:pPr>
                          <w:r w:rsidRPr="00D80BCB">
                            <w:t>15</w:t>
                          </w:r>
                        </w:p>
                        <w:p w14:paraId="37104BB4" w14:textId="77777777" w:rsidR="005C02FA" w:rsidRPr="00D80BCB" w:rsidRDefault="005C02FA" w:rsidP="00710D64">
                          <w:pPr>
                            <w:pStyle w:val="LineNumbers"/>
                          </w:pPr>
                          <w:r w:rsidRPr="00D80BCB">
                            <w:t>16</w:t>
                          </w:r>
                        </w:p>
                        <w:p w14:paraId="073504BF" w14:textId="77777777" w:rsidR="005C02FA" w:rsidRPr="00D80BCB" w:rsidRDefault="005C02FA" w:rsidP="00710D64">
                          <w:pPr>
                            <w:pStyle w:val="LineNumbers"/>
                          </w:pPr>
                          <w:r w:rsidRPr="00D80BCB">
                            <w:t>17</w:t>
                          </w:r>
                        </w:p>
                        <w:p w14:paraId="1803CA63" w14:textId="77777777" w:rsidR="005C02FA" w:rsidRPr="00D80BCB" w:rsidRDefault="005C02FA" w:rsidP="00710D64">
                          <w:pPr>
                            <w:pStyle w:val="LineNumbers"/>
                          </w:pPr>
                          <w:r w:rsidRPr="00D80BCB">
                            <w:t>18</w:t>
                          </w:r>
                        </w:p>
                        <w:p w14:paraId="6477F7E0" w14:textId="77777777" w:rsidR="005C02FA" w:rsidRPr="00D80BCB" w:rsidRDefault="005C02FA" w:rsidP="00710D64">
                          <w:pPr>
                            <w:pStyle w:val="LineNumbers"/>
                          </w:pPr>
                          <w:r w:rsidRPr="00D80BCB">
                            <w:t>19</w:t>
                          </w:r>
                        </w:p>
                        <w:p w14:paraId="696D4A41" w14:textId="77777777" w:rsidR="005C02FA" w:rsidRPr="00D80BCB" w:rsidRDefault="005C02FA" w:rsidP="00710D64">
                          <w:pPr>
                            <w:pStyle w:val="LineNumbers"/>
                          </w:pPr>
                          <w:r w:rsidRPr="00D80BCB">
                            <w:t>20</w:t>
                          </w:r>
                        </w:p>
                        <w:p w14:paraId="20C67F73" w14:textId="77777777" w:rsidR="005C02FA" w:rsidRPr="00D80BCB" w:rsidRDefault="005C02FA" w:rsidP="00710D64">
                          <w:pPr>
                            <w:pStyle w:val="LineNumbers"/>
                          </w:pPr>
                          <w:r w:rsidRPr="00D80BCB">
                            <w:t>21</w:t>
                          </w:r>
                        </w:p>
                        <w:p w14:paraId="7A141E77" w14:textId="77777777" w:rsidR="005C02FA" w:rsidRPr="00D80BCB" w:rsidRDefault="005C02FA" w:rsidP="00710D64">
                          <w:pPr>
                            <w:pStyle w:val="LineNumbers"/>
                          </w:pPr>
                          <w:r w:rsidRPr="00D80BCB">
                            <w:t>22</w:t>
                          </w:r>
                        </w:p>
                        <w:p w14:paraId="70E1A434" w14:textId="77777777" w:rsidR="005C02FA" w:rsidRPr="00D80BCB" w:rsidRDefault="005C02FA" w:rsidP="00710D64">
                          <w:pPr>
                            <w:pStyle w:val="LineNumbers"/>
                          </w:pPr>
                          <w:r w:rsidRPr="00D80BCB">
                            <w:t>23</w:t>
                          </w:r>
                        </w:p>
                        <w:p w14:paraId="1B654B2A" w14:textId="77777777" w:rsidR="005C02FA" w:rsidRPr="00D80BCB" w:rsidRDefault="005C02FA" w:rsidP="00710D64">
                          <w:pPr>
                            <w:pStyle w:val="LineNumbers"/>
                          </w:pPr>
                          <w:r w:rsidRPr="00D80BCB">
                            <w:t>24</w:t>
                          </w:r>
                        </w:p>
                        <w:p w14:paraId="18014FDE" w14:textId="77777777" w:rsidR="005C02FA" w:rsidRPr="00D80BCB" w:rsidRDefault="005C02FA" w:rsidP="00710D64">
                          <w:pPr>
                            <w:pStyle w:val="LineNumbers"/>
                          </w:pPr>
                          <w:r w:rsidRPr="00D80BCB">
                            <w:t>25</w:t>
                          </w:r>
                        </w:p>
                        <w:p w14:paraId="0561C7AD" w14:textId="77777777" w:rsidR="005C02FA" w:rsidRPr="00D80BCB" w:rsidRDefault="005C02FA" w:rsidP="00710D64">
                          <w:pPr>
                            <w:pStyle w:val="LineNumbers"/>
                          </w:pPr>
                          <w:r w:rsidRPr="00710D64">
                            <w:t>26</w:t>
                          </w:r>
                        </w:p>
                        <w:p w14:paraId="1335EB07" w14:textId="77777777" w:rsidR="005C02FA" w:rsidRPr="00D80BCB" w:rsidRDefault="005C02FA" w:rsidP="00710D64">
                          <w:pPr>
                            <w:pStyle w:val="LineNumbers"/>
                          </w:pPr>
                          <w:r w:rsidRPr="00D80BCB">
                            <w:t>27</w:t>
                          </w:r>
                        </w:p>
                        <w:p w14:paraId="16862158" w14:textId="77777777" w:rsidR="005C02FA" w:rsidRPr="00D80BCB" w:rsidRDefault="005C02FA" w:rsidP="00710D64">
                          <w:pPr>
                            <w:pStyle w:val="LineNumbers"/>
                          </w:pPr>
                          <w:r w:rsidRPr="00D80BCB">
                            <w:t>28</w:t>
                          </w:r>
                        </w:p>
                        <w:p w14:paraId="32B9F07B" w14:textId="77777777" w:rsidR="005C02FA" w:rsidRPr="00D80BCB" w:rsidRDefault="005C02FA" w:rsidP="00710D64">
                          <w:pPr>
                            <w:pStyle w:val="LineNumbers"/>
                          </w:pPr>
                          <w:r w:rsidRPr="00D80BCB">
                            <w:t>29</w:t>
                          </w:r>
                        </w:p>
                        <w:p w14:paraId="224B6B6A" w14:textId="77777777" w:rsidR="005C02FA" w:rsidRPr="00D80BCB" w:rsidRDefault="005C02FA" w:rsidP="00710D64">
                          <w:pPr>
                            <w:pStyle w:val="LineNumbers"/>
                          </w:pPr>
                          <w:r w:rsidRPr="00D80BCB">
                            <w:t>30</w:t>
                          </w:r>
                        </w:p>
                        <w:p w14:paraId="426474FC" w14:textId="77777777" w:rsidR="005C02FA" w:rsidRPr="00D80BCB" w:rsidRDefault="005C02FA" w:rsidP="00710D64">
                          <w:pPr>
                            <w:pStyle w:val="LineNumbers"/>
                          </w:pPr>
                          <w:r w:rsidRPr="00D80BCB">
                            <w:t>31</w:t>
                          </w:r>
                        </w:p>
                        <w:p w14:paraId="22E8B939" w14:textId="77777777" w:rsidR="005C02FA" w:rsidRPr="00D80BCB" w:rsidRDefault="005C02FA" w:rsidP="00710D64">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98D524E" id="_x0000_t202" coordsize="21600,21600" o:spt="202" path="m,l,21600r21600,l21600,xe">
              <v:stroke joinstyle="miter"/>
              <v:path gradientshapeok="t" o:connecttype="rect"/>
            </v:shapetype>
            <v:shape id="LineNumbers" o:spid="_x0000_s1026" type="#_x0000_t202" style="position:absolute;margin-left:-50.5pt;margin-top:57.6pt;width:36pt;height:676.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2BH4gEAAK4DAAAOAAAAZHJzL2Uyb0RvYy54bWysU9tu2zAMfR+wfxD0vjjplq4z4hRdigwD&#13;&#10;ugvQ7QNkWb5gsqiRSuzs60fJcTp0b8P8IFAiechDHm9ux96Ko0HqwBVytVhKYZyGqnNNIb9/27+6&#13;&#10;kYKCcpWy4EwhT4bk7fbli83gc3MFLdjKoGAQR/ngC9mG4PMsI92aXtECvHHsrAF7FfiKTVahGhi9&#13;&#10;t9nVcnmdDYCVR9CGiF/vJ6fcJvy6Njp8qWsyQdhCcm8hnZjOMp7ZdqPyBpVvO31uQ/1DF73qHBe9&#13;&#10;QN2roMQBu7+g+k4jENRhoaHPoK47bRIHZrNaPmPz2CpvEhceDvnLmOj/werPx0f/FUUY38PIC0wk&#13;&#10;yD+A/kHCwa5VrjF3iDC0RlVceBVHlg2e8nNqHDXlFEHK4RNUvGR1CJCAxhr7OBXmKRidF3C6DN2M&#13;&#10;QWh+fLN+y4uUQrPrZv1u/fo6bSVT+ZztkcIHA72IRiGRl5rQ1fGBQuxG5XNILEZgu2rfWZsu2JQ7&#13;&#10;i+KoWAD79CUCz8Ksi8EOYtqEGF8Szchs4hjGcmRnpFtCdWLCCJOg+AdgowX8JcXAYiok/TwoNFLY&#13;&#10;j46HFpU3Gzgb5Wwopzm1kEGKydyFpNCppTseZt0lnk+Vz72xKBL9s4Cj6v68p6in32z7GwAA//8D&#13;&#10;AFBLAwQUAAYACAAAACEA71URheQAAAASAQAADwAAAGRycy9kb3ducmV2LnhtbExPTU+DQBC9m/gf&#13;&#10;NmPixdAFogQpS6NFb3pobXresisQ2VmyuxT67x1P9jLJvDfzPsrNYgZ21s73FgUkqxiYxsaqHlsB&#13;&#10;h6/3KAfmg0QlB4tawEV72FS3N6UslJ1xp8/70DISQV9IAV0IY8G5bzptpF/ZUSNx39YZGWh1LVdO&#13;&#10;ziRuBp7GccaN7JEcOjnqbaebn/1kBGS1m+Ydbh/qw9uH/Bzb9Ph6OQpxf7fUaxova2BBL+H/A/46&#13;&#10;UH6oKNjJTqg8GwRESZxQo0BM8pQCo5MofSbkRMhjlufAq5JfV6l+AQAA//8DAFBLAQItABQABgAI&#13;&#10;AAAAIQC2gziS/gAAAOEBAAATAAAAAAAAAAAAAAAAAAAAAABbQ29udGVudF9UeXBlc10ueG1sUEsB&#13;&#10;Ai0AFAAGAAgAAAAhADj9If/WAAAAlAEAAAsAAAAAAAAAAAAAAAAALwEAAF9yZWxzLy5yZWxzUEsB&#13;&#10;Ai0AFAAGAAgAAAAhAI8PYEfiAQAArgMAAA4AAAAAAAAAAAAAAAAALgIAAGRycy9lMm9Eb2MueG1s&#13;&#10;UEsBAi0AFAAGAAgAAAAhAO9VEYXkAAAAEgEAAA8AAAAAAAAAAAAAAAAAPAQAAGRycy9kb3ducmV2&#13;&#10;LnhtbFBLBQYAAAAABAAEAPMAAABNBQAAAAA=&#13;&#10;" o:allowincell="f" stroked="f">
              <v:textbox inset="0,0,0,0">
                <w:txbxContent>
                  <w:p w14:paraId="06564BCB" w14:textId="77777777" w:rsidR="005C02FA" w:rsidRPr="00D80BCB" w:rsidRDefault="005C02FA" w:rsidP="00710D64">
                    <w:pPr>
                      <w:pStyle w:val="LineNumbers"/>
                    </w:pPr>
                    <w:r w:rsidRPr="00D80BCB">
                      <w:t>1</w:t>
                    </w:r>
                  </w:p>
                  <w:p w14:paraId="37A65DA0" w14:textId="77777777" w:rsidR="005C02FA" w:rsidRPr="00D80BCB" w:rsidRDefault="005C02FA" w:rsidP="00710D64">
                    <w:pPr>
                      <w:pStyle w:val="LineNumbers"/>
                    </w:pPr>
                    <w:r w:rsidRPr="00D80BCB">
                      <w:t>2</w:t>
                    </w:r>
                  </w:p>
                  <w:p w14:paraId="0462836B" w14:textId="77777777" w:rsidR="005C02FA" w:rsidRPr="00D80BCB" w:rsidRDefault="005C02FA" w:rsidP="00710D64">
                    <w:pPr>
                      <w:pStyle w:val="LineNumbers"/>
                    </w:pPr>
                    <w:r w:rsidRPr="00D80BCB">
                      <w:t>3</w:t>
                    </w:r>
                  </w:p>
                  <w:p w14:paraId="52584D80" w14:textId="77777777" w:rsidR="005C02FA" w:rsidRPr="00D80BCB" w:rsidRDefault="005C02FA" w:rsidP="00710D64">
                    <w:pPr>
                      <w:pStyle w:val="LineNumbers"/>
                    </w:pPr>
                    <w:r w:rsidRPr="00D80BCB">
                      <w:t>4</w:t>
                    </w:r>
                  </w:p>
                  <w:p w14:paraId="20A21918" w14:textId="77777777" w:rsidR="005C02FA" w:rsidRPr="00D80BCB" w:rsidRDefault="005C02FA" w:rsidP="00710D64">
                    <w:pPr>
                      <w:pStyle w:val="LineNumbers"/>
                    </w:pPr>
                    <w:r w:rsidRPr="00D80BCB">
                      <w:t>5</w:t>
                    </w:r>
                  </w:p>
                  <w:p w14:paraId="05A96F49" w14:textId="77777777" w:rsidR="005C02FA" w:rsidRPr="00D80BCB" w:rsidRDefault="005C02FA" w:rsidP="00710D64">
                    <w:pPr>
                      <w:pStyle w:val="LineNumbers"/>
                    </w:pPr>
                    <w:r w:rsidRPr="00D80BCB">
                      <w:t>6</w:t>
                    </w:r>
                  </w:p>
                  <w:p w14:paraId="501EF486" w14:textId="77777777" w:rsidR="005C02FA" w:rsidRPr="00D80BCB" w:rsidRDefault="005C02FA" w:rsidP="00710D64">
                    <w:pPr>
                      <w:pStyle w:val="LineNumbers"/>
                    </w:pPr>
                    <w:r w:rsidRPr="00D80BCB">
                      <w:t>7</w:t>
                    </w:r>
                  </w:p>
                  <w:p w14:paraId="4E978A93" w14:textId="77777777" w:rsidR="005C02FA" w:rsidRPr="00D80BCB" w:rsidRDefault="005C02FA" w:rsidP="00710D64">
                    <w:pPr>
                      <w:pStyle w:val="LineNumbers"/>
                    </w:pPr>
                    <w:r w:rsidRPr="00D80BCB">
                      <w:t>8</w:t>
                    </w:r>
                  </w:p>
                  <w:p w14:paraId="26AC17B3" w14:textId="77777777" w:rsidR="005C02FA" w:rsidRPr="00D80BCB" w:rsidRDefault="005C02FA" w:rsidP="00710D64">
                    <w:pPr>
                      <w:pStyle w:val="LineNumbers"/>
                    </w:pPr>
                    <w:r w:rsidRPr="00D80BCB">
                      <w:t>9</w:t>
                    </w:r>
                  </w:p>
                  <w:p w14:paraId="3315EFE4" w14:textId="77777777" w:rsidR="005C02FA" w:rsidRPr="00D80BCB" w:rsidRDefault="005C02FA" w:rsidP="00710D64">
                    <w:pPr>
                      <w:pStyle w:val="LineNumbers"/>
                    </w:pPr>
                    <w:r w:rsidRPr="00D80BCB">
                      <w:t>10</w:t>
                    </w:r>
                  </w:p>
                  <w:p w14:paraId="6BA0CAB4" w14:textId="77777777" w:rsidR="005C02FA" w:rsidRPr="00D80BCB" w:rsidRDefault="005C02FA" w:rsidP="00710D64">
                    <w:pPr>
                      <w:pStyle w:val="LineNumbers"/>
                    </w:pPr>
                    <w:r w:rsidRPr="00D80BCB">
                      <w:t>11</w:t>
                    </w:r>
                  </w:p>
                  <w:p w14:paraId="128D432B" w14:textId="77777777" w:rsidR="005C02FA" w:rsidRPr="00D80BCB" w:rsidRDefault="005C02FA" w:rsidP="00710D64">
                    <w:pPr>
                      <w:pStyle w:val="LineNumbers"/>
                    </w:pPr>
                    <w:r w:rsidRPr="00D80BCB">
                      <w:t>12</w:t>
                    </w:r>
                  </w:p>
                  <w:p w14:paraId="50569220" w14:textId="77777777" w:rsidR="005C02FA" w:rsidRPr="00D80BCB" w:rsidRDefault="005C02FA" w:rsidP="00710D64">
                    <w:pPr>
                      <w:pStyle w:val="LineNumbers"/>
                    </w:pPr>
                    <w:r w:rsidRPr="00D80BCB">
                      <w:t>13</w:t>
                    </w:r>
                  </w:p>
                  <w:p w14:paraId="2430B6BC" w14:textId="77777777" w:rsidR="005C02FA" w:rsidRPr="00D80BCB" w:rsidRDefault="005C02FA" w:rsidP="00710D64">
                    <w:pPr>
                      <w:pStyle w:val="LineNumbers"/>
                    </w:pPr>
                    <w:r w:rsidRPr="00D80BCB">
                      <w:t>14</w:t>
                    </w:r>
                  </w:p>
                  <w:p w14:paraId="7BDF0D5B" w14:textId="77777777" w:rsidR="005C02FA" w:rsidRPr="00D80BCB" w:rsidRDefault="005C02FA" w:rsidP="00710D64">
                    <w:pPr>
                      <w:pStyle w:val="LineNumbers"/>
                    </w:pPr>
                    <w:r w:rsidRPr="00D80BCB">
                      <w:t>15</w:t>
                    </w:r>
                  </w:p>
                  <w:p w14:paraId="37104BB4" w14:textId="77777777" w:rsidR="005C02FA" w:rsidRPr="00D80BCB" w:rsidRDefault="005C02FA" w:rsidP="00710D64">
                    <w:pPr>
                      <w:pStyle w:val="LineNumbers"/>
                    </w:pPr>
                    <w:r w:rsidRPr="00D80BCB">
                      <w:t>16</w:t>
                    </w:r>
                  </w:p>
                  <w:p w14:paraId="073504BF" w14:textId="77777777" w:rsidR="005C02FA" w:rsidRPr="00D80BCB" w:rsidRDefault="005C02FA" w:rsidP="00710D64">
                    <w:pPr>
                      <w:pStyle w:val="LineNumbers"/>
                    </w:pPr>
                    <w:r w:rsidRPr="00D80BCB">
                      <w:t>17</w:t>
                    </w:r>
                  </w:p>
                  <w:p w14:paraId="1803CA63" w14:textId="77777777" w:rsidR="005C02FA" w:rsidRPr="00D80BCB" w:rsidRDefault="005C02FA" w:rsidP="00710D64">
                    <w:pPr>
                      <w:pStyle w:val="LineNumbers"/>
                    </w:pPr>
                    <w:r w:rsidRPr="00D80BCB">
                      <w:t>18</w:t>
                    </w:r>
                  </w:p>
                  <w:p w14:paraId="6477F7E0" w14:textId="77777777" w:rsidR="005C02FA" w:rsidRPr="00D80BCB" w:rsidRDefault="005C02FA" w:rsidP="00710D64">
                    <w:pPr>
                      <w:pStyle w:val="LineNumbers"/>
                    </w:pPr>
                    <w:r w:rsidRPr="00D80BCB">
                      <w:t>19</w:t>
                    </w:r>
                  </w:p>
                  <w:p w14:paraId="696D4A41" w14:textId="77777777" w:rsidR="005C02FA" w:rsidRPr="00D80BCB" w:rsidRDefault="005C02FA" w:rsidP="00710D64">
                    <w:pPr>
                      <w:pStyle w:val="LineNumbers"/>
                    </w:pPr>
                    <w:r w:rsidRPr="00D80BCB">
                      <w:t>20</w:t>
                    </w:r>
                  </w:p>
                  <w:p w14:paraId="20C67F73" w14:textId="77777777" w:rsidR="005C02FA" w:rsidRPr="00D80BCB" w:rsidRDefault="005C02FA" w:rsidP="00710D64">
                    <w:pPr>
                      <w:pStyle w:val="LineNumbers"/>
                    </w:pPr>
                    <w:r w:rsidRPr="00D80BCB">
                      <w:t>21</w:t>
                    </w:r>
                  </w:p>
                  <w:p w14:paraId="7A141E77" w14:textId="77777777" w:rsidR="005C02FA" w:rsidRPr="00D80BCB" w:rsidRDefault="005C02FA" w:rsidP="00710D64">
                    <w:pPr>
                      <w:pStyle w:val="LineNumbers"/>
                    </w:pPr>
                    <w:r w:rsidRPr="00D80BCB">
                      <w:t>22</w:t>
                    </w:r>
                  </w:p>
                  <w:p w14:paraId="70E1A434" w14:textId="77777777" w:rsidR="005C02FA" w:rsidRPr="00D80BCB" w:rsidRDefault="005C02FA" w:rsidP="00710D64">
                    <w:pPr>
                      <w:pStyle w:val="LineNumbers"/>
                    </w:pPr>
                    <w:r w:rsidRPr="00D80BCB">
                      <w:t>23</w:t>
                    </w:r>
                  </w:p>
                  <w:p w14:paraId="1B654B2A" w14:textId="77777777" w:rsidR="005C02FA" w:rsidRPr="00D80BCB" w:rsidRDefault="005C02FA" w:rsidP="00710D64">
                    <w:pPr>
                      <w:pStyle w:val="LineNumbers"/>
                    </w:pPr>
                    <w:r w:rsidRPr="00D80BCB">
                      <w:t>24</w:t>
                    </w:r>
                  </w:p>
                  <w:p w14:paraId="18014FDE" w14:textId="77777777" w:rsidR="005C02FA" w:rsidRPr="00D80BCB" w:rsidRDefault="005C02FA" w:rsidP="00710D64">
                    <w:pPr>
                      <w:pStyle w:val="LineNumbers"/>
                    </w:pPr>
                    <w:r w:rsidRPr="00D80BCB">
                      <w:t>25</w:t>
                    </w:r>
                  </w:p>
                  <w:p w14:paraId="0561C7AD" w14:textId="77777777" w:rsidR="005C02FA" w:rsidRPr="00D80BCB" w:rsidRDefault="005C02FA" w:rsidP="00710D64">
                    <w:pPr>
                      <w:pStyle w:val="LineNumbers"/>
                    </w:pPr>
                    <w:r w:rsidRPr="00710D64">
                      <w:t>26</w:t>
                    </w:r>
                  </w:p>
                  <w:p w14:paraId="1335EB07" w14:textId="77777777" w:rsidR="005C02FA" w:rsidRPr="00D80BCB" w:rsidRDefault="005C02FA" w:rsidP="00710D64">
                    <w:pPr>
                      <w:pStyle w:val="LineNumbers"/>
                    </w:pPr>
                    <w:r w:rsidRPr="00D80BCB">
                      <w:t>27</w:t>
                    </w:r>
                  </w:p>
                  <w:p w14:paraId="16862158" w14:textId="77777777" w:rsidR="005C02FA" w:rsidRPr="00D80BCB" w:rsidRDefault="005C02FA" w:rsidP="00710D64">
                    <w:pPr>
                      <w:pStyle w:val="LineNumbers"/>
                    </w:pPr>
                    <w:r w:rsidRPr="00D80BCB">
                      <w:t>28</w:t>
                    </w:r>
                  </w:p>
                  <w:p w14:paraId="32B9F07B" w14:textId="77777777" w:rsidR="005C02FA" w:rsidRPr="00D80BCB" w:rsidRDefault="005C02FA" w:rsidP="00710D64">
                    <w:pPr>
                      <w:pStyle w:val="LineNumbers"/>
                    </w:pPr>
                    <w:r w:rsidRPr="00D80BCB">
                      <w:t>29</w:t>
                    </w:r>
                  </w:p>
                  <w:p w14:paraId="224B6B6A" w14:textId="77777777" w:rsidR="005C02FA" w:rsidRPr="00D80BCB" w:rsidRDefault="005C02FA" w:rsidP="00710D64">
                    <w:pPr>
                      <w:pStyle w:val="LineNumbers"/>
                    </w:pPr>
                    <w:r w:rsidRPr="00D80BCB">
                      <w:t>30</w:t>
                    </w:r>
                  </w:p>
                  <w:p w14:paraId="426474FC" w14:textId="77777777" w:rsidR="005C02FA" w:rsidRPr="00D80BCB" w:rsidRDefault="005C02FA" w:rsidP="00710D64">
                    <w:pPr>
                      <w:pStyle w:val="LineNumbers"/>
                    </w:pPr>
                    <w:r w:rsidRPr="00D80BCB">
                      <w:t>31</w:t>
                    </w:r>
                  </w:p>
                  <w:p w14:paraId="22E8B939" w14:textId="77777777" w:rsidR="005C02FA" w:rsidRPr="00D80BCB" w:rsidRDefault="005C02FA" w:rsidP="00710D64">
                    <w:pPr>
                      <w:pStyle w:val="LineNumbers"/>
                    </w:pPr>
                  </w:p>
                </w:txbxContent>
              </v:textbox>
              <w10:wrap anchorx="margin" anchory="page"/>
            </v:shape>
          </w:pict>
        </mc:Fallback>
      </mc:AlternateContent>
    </w:r>
    <w:r>
      <w:rPr>
        <w:noProof/>
      </w:rPr>
      <mc:AlternateContent>
        <mc:Choice Requires="wps">
          <w:drawing>
            <wp:anchor distT="0" distB="0" distL="114300" distR="114300" simplePos="0" relativeHeight="251672576" behindDoc="0" locked="0" layoutInCell="1" allowOverlap="1" wp14:anchorId="2BE38964" wp14:editId="5005CBC1">
              <wp:simplePos x="0" y="0"/>
              <wp:positionH relativeFrom="page">
                <wp:posOffset>7315200</wp:posOffset>
              </wp:positionH>
              <wp:positionV relativeFrom="page">
                <wp:posOffset>822960</wp:posOffset>
              </wp:positionV>
              <wp:extent cx="0" cy="8503920"/>
              <wp:effectExtent l="0" t="0" r="38100" b="30480"/>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392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8E8781"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in,64.8pt" to="8in,734.4pt" strokecolor="black [3213]" strokeweight=".25pt">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anchorId="593C6485" wp14:editId="216CDD70">
              <wp:simplePos x="0" y="0"/>
              <wp:positionH relativeFrom="page">
                <wp:posOffset>905510</wp:posOffset>
              </wp:positionH>
              <wp:positionV relativeFrom="page">
                <wp:posOffset>822960</wp:posOffset>
              </wp:positionV>
              <wp:extent cx="0" cy="8503920"/>
              <wp:effectExtent l="0" t="0" r="38100" b="30480"/>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392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A4BFE2"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64.8pt" to="71.3pt,734.4pt" strokecolor="black [3213]"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3602" w14:textId="40DE51AF" w:rsidR="005C02FA" w:rsidRDefault="005C02FA" w:rsidP="00D80BCB">
    <w:pPr>
      <w:pStyle w:val="Header"/>
    </w:pPr>
    <w:r>
      <w:rPr>
        <w:noProof/>
      </w:rPr>
      <mc:AlternateContent>
        <mc:Choice Requires="wps">
          <w:drawing>
            <wp:anchor distT="0" distB="0" distL="114300" distR="114300" simplePos="0" relativeHeight="251670528" behindDoc="0" locked="0" layoutInCell="1" allowOverlap="1" wp14:anchorId="2BF08968" wp14:editId="13D72AFB">
              <wp:simplePos x="0" y="0"/>
              <wp:positionH relativeFrom="page">
                <wp:posOffset>7406640</wp:posOffset>
              </wp:positionH>
              <wp:positionV relativeFrom="page">
                <wp:posOffset>822960</wp:posOffset>
              </wp:positionV>
              <wp:extent cx="0" cy="8412480"/>
              <wp:effectExtent l="0" t="0" r="38100" b="26670"/>
              <wp:wrapNone/>
              <wp:docPr id="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1248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56C39F" id="LeftBorder1"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2pt,64.8pt" to="583.2pt,727.2pt" strokecolor="black [3213]" strokeweight=".25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0B332B7F" wp14:editId="34E33609">
              <wp:simplePos x="0" y="0"/>
              <wp:positionH relativeFrom="page">
                <wp:posOffset>1280160</wp:posOffset>
              </wp:positionH>
              <wp:positionV relativeFrom="page">
                <wp:posOffset>822960</wp:posOffset>
              </wp:positionV>
              <wp:extent cx="0" cy="8412480"/>
              <wp:effectExtent l="0" t="0" r="38100" b="2667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1248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87490C" id="LeftBorder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8pt,64.8pt" to="100.8pt,727.2pt" strokecolor="black [3213]" strokeweight=".25pt">
              <w10:wrap anchorx="page" anchory="page"/>
            </v:line>
          </w:pict>
        </mc:Fallback>
      </mc:AlternateContent>
    </w:r>
    <w:r>
      <w:rPr>
        <w:noProof/>
      </w:rPr>
      <mc:AlternateContent>
        <mc:Choice Requires="wps">
          <w:drawing>
            <wp:anchor distT="0" distB="0" distL="114300" distR="114300" simplePos="0" relativeHeight="251659264" behindDoc="0" locked="0" layoutInCell="0" allowOverlap="1" wp14:anchorId="4F3DD8C2" wp14:editId="2BED8C00">
              <wp:simplePos x="0" y="0"/>
              <wp:positionH relativeFrom="margin">
                <wp:posOffset>-638810</wp:posOffset>
              </wp:positionH>
              <wp:positionV relativeFrom="page">
                <wp:posOffset>731520</wp:posOffset>
              </wp:positionV>
              <wp:extent cx="457200" cy="859536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EF226" w14:textId="77777777" w:rsidR="005C02FA" w:rsidRPr="000D0620" w:rsidRDefault="005C02FA" w:rsidP="00710D64">
                          <w:pPr>
                            <w:pStyle w:val="LineNumbers"/>
                          </w:pPr>
                          <w:r w:rsidRPr="00F4795B">
                            <w:t>1</w:t>
                          </w:r>
                        </w:p>
                        <w:p w14:paraId="352C3DE6" w14:textId="77777777" w:rsidR="005C02FA" w:rsidRPr="00F4795B" w:rsidRDefault="005C02FA" w:rsidP="00710D64">
                          <w:pPr>
                            <w:pStyle w:val="LineNumbers"/>
                          </w:pPr>
                          <w:r w:rsidRPr="00F4795B">
                            <w:t>2</w:t>
                          </w:r>
                        </w:p>
                        <w:p w14:paraId="7D4F6CD4" w14:textId="77777777" w:rsidR="005C02FA" w:rsidRPr="00F4795B" w:rsidRDefault="005C02FA" w:rsidP="00710D64">
                          <w:pPr>
                            <w:pStyle w:val="LineNumbers"/>
                          </w:pPr>
                          <w:r w:rsidRPr="00F4795B">
                            <w:t>3</w:t>
                          </w:r>
                        </w:p>
                        <w:p w14:paraId="6B0EFDC5" w14:textId="77777777" w:rsidR="005C02FA" w:rsidRPr="00F4795B" w:rsidRDefault="005C02FA" w:rsidP="00710D64">
                          <w:pPr>
                            <w:pStyle w:val="LineNumbers"/>
                          </w:pPr>
                          <w:r w:rsidRPr="00F4795B">
                            <w:t>4</w:t>
                          </w:r>
                        </w:p>
                        <w:p w14:paraId="392A590A" w14:textId="77777777" w:rsidR="005C02FA" w:rsidRPr="00F4795B" w:rsidRDefault="005C02FA" w:rsidP="00710D64">
                          <w:pPr>
                            <w:pStyle w:val="LineNumbers"/>
                          </w:pPr>
                          <w:r w:rsidRPr="00F4795B">
                            <w:t>5</w:t>
                          </w:r>
                        </w:p>
                        <w:p w14:paraId="28A6B2D2" w14:textId="77777777" w:rsidR="005C02FA" w:rsidRPr="00F4795B" w:rsidRDefault="005C02FA" w:rsidP="00710D64">
                          <w:pPr>
                            <w:pStyle w:val="LineNumbers"/>
                          </w:pPr>
                          <w:r w:rsidRPr="00F4795B">
                            <w:t>6</w:t>
                          </w:r>
                        </w:p>
                        <w:p w14:paraId="1E26E221" w14:textId="77777777" w:rsidR="005C02FA" w:rsidRPr="00F4795B" w:rsidRDefault="005C02FA" w:rsidP="00710D64">
                          <w:pPr>
                            <w:pStyle w:val="LineNumbers"/>
                          </w:pPr>
                          <w:r w:rsidRPr="00F4795B">
                            <w:t>7</w:t>
                          </w:r>
                        </w:p>
                        <w:p w14:paraId="54BDDC89" w14:textId="77777777" w:rsidR="005C02FA" w:rsidRPr="00F4795B" w:rsidRDefault="005C02FA" w:rsidP="00710D64">
                          <w:pPr>
                            <w:pStyle w:val="LineNumbers"/>
                          </w:pPr>
                          <w:r w:rsidRPr="00F4795B">
                            <w:t>8</w:t>
                          </w:r>
                        </w:p>
                        <w:p w14:paraId="12C257BA" w14:textId="77777777" w:rsidR="005C02FA" w:rsidRPr="00F4795B" w:rsidRDefault="005C02FA" w:rsidP="00710D64">
                          <w:pPr>
                            <w:pStyle w:val="LineNumbers"/>
                          </w:pPr>
                          <w:r w:rsidRPr="00F4795B">
                            <w:t>9</w:t>
                          </w:r>
                        </w:p>
                        <w:p w14:paraId="44AC39E2" w14:textId="77777777" w:rsidR="005C02FA" w:rsidRPr="00F4795B" w:rsidRDefault="005C02FA" w:rsidP="00710D64">
                          <w:pPr>
                            <w:pStyle w:val="LineNumbers"/>
                          </w:pPr>
                          <w:r w:rsidRPr="00F4795B">
                            <w:t>10</w:t>
                          </w:r>
                        </w:p>
                        <w:p w14:paraId="1E357F9A" w14:textId="77777777" w:rsidR="005C02FA" w:rsidRPr="00F4795B" w:rsidRDefault="005C02FA" w:rsidP="00710D64">
                          <w:pPr>
                            <w:pStyle w:val="LineNumbers"/>
                          </w:pPr>
                          <w:r w:rsidRPr="00F4795B">
                            <w:t>11</w:t>
                          </w:r>
                        </w:p>
                        <w:p w14:paraId="056CEB06" w14:textId="77777777" w:rsidR="005C02FA" w:rsidRPr="00F4795B" w:rsidRDefault="005C02FA" w:rsidP="00710D64">
                          <w:pPr>
                            <w:pStyle w:val="LineNumbers"/>
                          </w:pPr>
                          <w:r w:rsidRPr="00F4795B">
                            <w:t>12</w:t>
                          </w:r>
                        </w:p>
                        <w:p w14:paraId="3E8101DF" w14:textId="77777777" w:rsidR="005C02FA" w:rsidRPr="00F4795B" w:rsidRDefault="005C02FA" w:rsidP="00710D64">
                          <w:pPr>
                            <w:pStyle w:val="LineNumbers"/>
                          </w:pPr>
                          <w:r w:rsidRPr="00F4795B">
                            <w:t>13</w:t>
                          </w:r>
                        </w:p>
                        <w:p w14:paraId="7631A6CB" w14:textId="77777777" w:rsidR="005C02FA" w:rsidRPr="00F4795B" w:rsidRDefault="005C02FA" w:rsidP="00710D64">
                          <w:pPr>
                            <w:pStyle w:val="LineNumbers"/>
                          </w:pPr>
                          <w:r w:rsidRPr="00F4795B">
                            <w:t>14</w:t>
                          </w:r>
                        </w:p>
                        <w:p w14:paraId="69D8B154" w14:textId="77777777" w:rsidR="005C02FA" w:rsidRPr="00F4795B" w:rsidRDefault="005C02FA" w:rsidP="00710D64">
                          <w:pPr>
                            <w:pStyle w:val="LineNumbers"/>
                          </w:pPr>
                          <w:r w:rsidRPr="00F4795B">
                            <w:t>15</w:t>
                          </w:r>
                        </w:p>
                        <w:p w14:paraId="3917DFD3" w14:textId="77777777" w:rsidR="005C02FA" w:rsidRPr="00F4795B" w:rsidRDefault="005C02FA" w:rsidP="00710D64">
                          <w:pPr>
                            <w:pStyle w:val="LineNumbers"/>
                          </w:pPr>
                          <w:r w:rsidRPr="00F4795B">
                            <w:t>16</w:t>
                          </w:r>
                        </w:p>
                        <w:p w14:paraId="63F2623D" w14:textId="77777777" w:rsidR="005C02FA" w:rsidRPr="00F4795B" w:rsidRDefault="005C02FA" w:rsidP="00710D64">
                          <w:pPr>
                            <w:pStyle w:val="LineNumbers"/>
                          </w:pPr>
                          <w:r w:rsidRPr="00F4795B">
                            <w:t>17</w:t>
                          </w:r>
                        </w:p>
                        <w:p w14:paraId="64AFAE07" w14:textId="77777777" w:rsidR="005C02FA" w:rsidRPr="00F4795B" w:rsidRDefault="005C02FA" w:rsidP="00710D64">
                          <w:pPr>
                            <w:pStyle w:val="LineNumbers"/>
                          </w:pPr>
                          <w:r w:rsidRPr="00F4795B">
                            <w:t>18</w:t>
                          </w:r>
                        </w:p>
                        <w:p w14:paraId="42B423A6" w14:textId="77777777" w:rsidR="005C02FA" w:rsidRPr="00F4795B" w:rsidRDefault="005C02FA" w:rsidP="00710D64">
                          <w:pPr>
                            <w:pStyle w:val="LineNumbers"/>
                          </w:pPr>
                          <w:r w:rsidRPr="000D0620">
                            <w:t>19</w:t>
                          </w:r>
                        </w:p>
                        <w:p w14:paraId="13C880BB" w14:textId="77777777" w:rsidR="005C02FA" w:rsidRPr="00F4795B" w:rsidRDefault="005C02FA" w:rsidP="00710D64">
                          <w:pPr>
                            <w:pStyle w:val="LineNumbers"/>
                          </w:pPr>
                          <w:r w:rsidRPr="00F4795B">
                            <w:t>20</w:t>
                          </w:r>
                        </w:p>
                        <w:p w14:paraId="0DFF4F38" w14:textId="77777777" w:rsidR="005C02FA" w:rsidRPr="00F4795B" w:rsidRDefault="005C02FA" w:rsidP="00710D64">
                          <w:pPr>
                            <w:pStyle w:val="LineNumbers"/>
                          </w:pPr>
                          <w:r w:rsidRPr="00F4795B">
                            <w:t>21</w:t>
                          </w:r>
                        </w:p>
                        <w:p w14:paraId="168EBD2F" w14:textId="77777777" w:rsidR="005C02FA" w:rsidRPr="00F4795B" w:rsidRDefault="005C02FA" w:rsidP="00710D64">
                          <w:pPr>
                            <w:pStyle w:val="LineNumbers"/>
                          </w:pPr>
                          <w:r w:rsidRPr="00F4795B">
                            <w:t>22</w:t>
                          </w:r>
                        </w:p>
                        <w:p w14:paraId="7CFC837F" w14:textId="77777777" w:rsidR="005C02FA" w:rsidRPr="00F4795B" w:rsidRDefault="005C02FA" w:rsidP="00710D64">
                          <w:pPr>
                            <w:pStyle w:val="LineNumbers"/>
                          </w:pPr>
                          <w:r w:rsidRPr="00F4795B">
                            <w:t>23</w:t>
                          </w:r>
                        </w:p>
                        <w:p w14:paraId="7E4D8DA7" w14:textId="77777777" w:rsidR="005C02FA" w:rsidRPr="00F4795B" w:rsidRDefault="005C02FA" w:rsidP="00710D64">
                          <w:pPr>
                            <w:pStyle w:val="LineNumbers"/>
                          </w:pPr>
                          <w:r w:rsidRPr="00F4795B">
                            <w:t>24</w:t>
                          </w:r>
                        </w:p>
                        <w:p w14:paraId="00403CE1" w14:textId="77777777" w:rsidR="005C02FA" w:rsidRPr="00F4795B" w:rsidRDefault="005C02FA" w:rsidP="00710D64">
                          <w:pPr>
                            <w:pStyle w:val="LineNumbers"/>
                          </w:pPr>
                          <w:r w:rsidRPr="00F4795B">
                            <w:t>25</w:t>
                          </w:r>
                        </w:p>
                        <w:p w14:paraId="3B6C24EF" w14:textId="77777777" w:rsidR="005C02FA" w:rsidRPr="00F4795B" w:rsidRDefault="005C02FA" w:rsidP="00710D64">
                          <w:pPr>
                            <w:pStyle w:val="LineNumbers"/>
                          </w:pPr>
                          <w:r w:rsidRPr="00F4795B">
                            <w:t>26</w:t>
                          </w:r>
                        </w:p>
                        <w:p w14:paraId="3ED1AA36" w14:textId="26661B4B" w:rsidR="005C02FA" w:rsidRPr="00F4795B" w:rsidRDefault="005C02FA" w:rsidP="00710D64">
                          <w:pPr>
                            <w:pStyle w:val="LineNumbers"/>
                          </w:pPr>
                          <w:r w:rsidRPr="00F4795B">
                            <w:t>27</w:t>
                          </w:r>
                        </w:p>
                        <w:p w14:paraId="3631C5A4" w14:textId="78F6423B" w:rsidR="005C02FA" w:rsidRPr="00F4795B" w:rsidRDefault="005C02FA" w:rsidP="00710D64">
                          <w:pPr>
                            <w:pStyle w:val="LineNumbers"/>
                          </w:pPr>
                          <w:r w:rsidRPr="00F4795B">
                            <w:t>28</w:t>
                          </w:r>
                        </w:p>
                        <w:p w14:paraId="1A57B9E3" w14:textId="2A122F4A" w:rsidR="005C02FA" w:rsidRPr="00F4795B" w:rsidRDefault="005C02FA" w:rsidP="00710D64">
                          <w:pPr>
                            <w:pStyle w:val="LineNumbers"/>
                          </w:pPr>
                          <w:r w:rsidRPr="00F4795B">
                            <w:t>29</w:t>
                          </w:r>
                        </w:p>
                        <w:p w14:paraId="16ACFA35" w14:textId="0D160C77" w:rsidR="005C02FA" w:rsidRPr="00F4795B" w:rsidRDefault="005C02FA" w:rsidP="00710D64">
                          <w:pPr>
                            <w:pStyle w:val="LineNumbers"/>
                          </w:pPr>
                          <w:r w:rsidRPr="00F4795B">
                            <w:t>30</w:t>
                          </w:r>
                        </w:p>
                        <w:p w14:paraId="483941D5" w14:textId="58C8A9ED" w:rsidR="005C02FA" w:rsidRPr="00F4795B" w:rsidRDefault="005C02FA" w:rsidP="00710D64">
                          <w:pPr>
                            <w:pStyle w:val="LineNumbers"/>
                          </w:pPr>
                          <w:r w:rsidRPr="00F4795B">
                            <w:t>31</w:t>
                          </w:r>
                        </w:p>
                        <w:p w14:paraId="0C7BA320" w14:textId="77777777" w:rsidR="005C02FA" w:rsidRPr="00F4795B" w:rsidRDefault="005C02FA" w:rsidP="00710D64">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F3DD8C2" id="_x0000_t202" coordsize="21600,21600" o:spt="202" path="m,l,21600r21600,l21600,xe">
              <v:stroke joinstyle="miter"/>
              <v:path gradientshapeok="t" o:connecttype="rect"/>
            </v:shapetype>
            <v:shape id="_x0000_s1027" type="#_x0000_t202" style="position:absolute;margin-left:-50.3pt;margin-top:57.6pt;width:36pt;height:67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QW55QEAALUDAAAOAAAAZHJzL2Uyb0RvYy54bWysU9uO0zAQfUfiHyy/07QLXZao6Wrpqghp&#13;&#10;uUgLHzBxnMbC8Zix26R8PWOn7aLlDZEHa3yZM3POnKxux96Kg6Zg0FVyMZtLoZ3CxrhdJb9/2766&#13;&#10;kSJEcA1YdLqSRx3k7frli9XgS32FHdpGk2AQF8rBV7KL0ZdFEVSnewgz9NrxZYvUQ+Qt7YqGYGD0&#13;&#10;3hZX8/l1MSA1nlDpEPj0frqU64zftlrFL20bdBS2ktxbzCvltU5rsV5BuSPwnVGnNuAfuujBOC56&#13;&#10;gbqHCGJP5i+o3ijCgG2cKewLbFujdObAbBbzZ2weO/A6c2Fxgr/IFP4frPp8ePRfScTxPY48wEwi&#13;&#10;+AdUP4JwuOnA7fQdEQ6dhoYLL5JkxeBDeUpNUocyJJB6+IQNDxn2ETPQ2FKfVGGegtF5AMeL6HqM&#13;&#10;QvHhm+VbHqQUiq9ulu+Wr6/zVAooz9meQvygsRcpqCTxUDM6HB5CTN1AeX6SigW0ptkaa/OGdvXG&#13;&#10;kjgAG2Cbv0zg2TPr0mOHKW1CTCeZZmI2cYxjPQrTnDRIrGtsjsybcPIV/wccdEi/pBjYU5UMP/dA&#13;&#10;Wgr70bF2yYDngM5BfQ7AKU6tZJRiCjcxG3Xq7I41bU2m+1T51CJ7I6tw8nEy35/7/Orpb1v/BgAA&#13;&#10;//8DAFBLAwQUAAYACAAAACEAvbfGueQAAAASAQAADwAAAGRycy9kb3ducmV2LnhtbExPQW6DMBC8&#13;&#10;V+ofrK3US0UMqEWIYKI2tLf2kDTK2cEOoOA1sk0gv+/21F5W2pnZmZ1ys5iBXbXzvUUBySoGprGx&#13;&#10;qsdWwOH7I8qB+SBRycGiFnDTHjbV/V0pC2Vn3OnrPrSMTNAXUkAXwlhw7ptOG+lXdtRI3Nk6IwOt&#13;&#10;ruXKyZnMzcDTOM64kT1SQidHve10c9lPRkBWu2ne4fapPrx/yq+xTY9vt6MQjw9LvabxugYW9BL+&#13;&#10;LuC3A/0PFT12shMqzwYBUUIZpCUmeUmBkSRKc0JOhDxneQ68Kvn/KtUPAAAA//8DAFBLAQItABQA&#13;&#10;BgAIAAAAIQC2gziS/gAAAOEBAAATAAAAAAAAAAAAAAAAAAAAAABbQ29udGVudF9UeXBlc10ueG1s&#13;&#10;UEsBAi0AFAAGAAgAAAAhADj9If/WAAAAlAEAAAsAAAAAAAAAAAAAAAAALwEAAF9yZWxzLy5yZWxz&#13;&#10;UEsBAi0AFAAGAAgAAAAhAAANBbnlAQAAtQMAAA4AAAAAAAAAAAAAAAAALgIAAGRycy9lMm9Eb2Mu&#13;&#10;eG1sUEsBAi0AFAAGAAgAAAAhAL23xrnkAAAAEgEAAA8AAAAAAAAAAAAAAAAAPwQAAGRycy9kb3du&#13;&#10;cmV2LnhtbFBLBQYAAAAABAAEAPMAAABQBQAAAAA=&#13;&#10;" o:allowincell="f" stroked="f">
              <v:textbox inset="0,0,0,0">
                <w:txbxContent>
                  <w:p w14:paraId="03CEF226" w14:textId="77777777" w:rsidR="005C02FA" w:rsidRPr="000D0620" w:rsidRDefault="005C02FA" w:rsidP="00710D64">
                    <w:pPr>
                      <w:pStyle w:val="LineNumbers"/>
                    </w:pPr>
                    <w:r w:rsidRPr="00F4795B">
                      <w:t>1</w:t>
                    </w:r>
                  </w:p>
                  <w:p w14:paraId="352C3DE6" w14:textId="77777777" w:rsidR="005C02FA" w:rsidRPr="00F4795B" w:rsidRDefault="005C02FA" w:rsidP="00710D64">
                    <w:pPr>
                      <w:pStyle w:val="LineNumbers"/>
                    </w:pPr>
                    <w:r w:rsidRPr="00F4795B">
                      <w:t>2</w:t>
                    </w:r>
                  </w:p>
                  <w:p w14:paraId="7D4F6CD4" w14:textId="77777777" w:rsidR="005C02FA" w:rsidRPr="00F4795B" w:rsidRDefault="005C02FA" w:rsidP="00710D64">
                    <w:pPr>
                      <w:pStyle w:val="LineNumbers"/>
                    </w:pPr>
                    <w:r w:rsidRPr="00F4795B">
                      <w:t>3</w:t>
                    </w:r>
                  </w:p>
                  <w:p w14:paraId="6B0EFDC5" w14:textId="77777777" w:rsidR="005C02FA" w:rsidRPr="00F4795B" w:rsidRDefault="005C02FA" w:rsidP="00710D64">
                    <w:pPr>
                      <w:pStyle w:val="LineNumbers"/>
                    </w:pPr>
                    <w:r w:rsidRPr="00F4795B">
                      <w:t>4</w:t>
                    </w:r>
                  </w:p>
                  <w:p w14:paraId="392A590A" w14:textId="77777777" w:rsidR="005C02FA" w:rsidRPr="00F4795B" w:rsidRDefault="005C02FA" w:rsidP="00710D64">
                    <w:pPr>
                      <w:pStyle w:val="LineNumbers"/>
                    </w:pPr>
                    <w:r w:rsidRPr="00F4795B">
                      <w:t>5</w:t>
                    </w:r>
                  </w:p>
                  <w:p w14:paraId="28A6B2D2" w14:textId="77777777" w:rsidR="005C02FA" w:rsidRPr="00F4795B" w:rsidRDefault="005C02FA" w:rsidP="00710D64">
                    <w:pPr>
                      <w:pStyle w:val="LineNumbers"/>
                    </w:pPr>
                    <w:r w:rsidRPr="00F4795B">
                      <w:t>6</w:t>
                    </w:r>
                  </w:p>
                  <w:p w14:paraId="1E26E221" w14:textId="77777777" w:rsidR="005C02FA" w:rsidRPr="00F4795B" w:rsidRDefault="005C02FA" w:rsidP="00710D64">
                    <w:pPr>
                      <w:pStyle w:val="LineNumbers"/>
                    </w:pPr>
                    <w:r w:rsidRPr="00F4795B">
                      <w:t>7</w:t>
                    </w:r>
                  </w:p>
                  <w:p w14:paraId="54BDDC89" w14:textId="77777777" w:rsidR="005C02FA" w:rsidRPr="00F4795B" w:rsidRDefault="005C02FA" w:rsidP="00710D64">
                    <w:pPr>
                      <w:pStyle w:val="LineNumbers"/>
                    </w:pPr>
                    <w:r w:rsidRPr="00F4795B">
                      <w:t>8</w:t>
                    </w:r>
                  </w:p>
                  <w:p w14:paraId="12C257BA" w14:textId="77777777" w:rsidR="005C02FA" w:rsidRPr="00F4795B" w:rsidRDefault="005C02FA" w:rsidP="00710D64">
                    <w:pPr>
                      <w:pStyle w:val="LineNumbers"/>
                    </w:pPr>
                    <w:r w:rsidRPr="00F4795B">
                      <w:t>9</w:t>
                    </w:r>
                  </w:p>
                  <w:p w14:paraId="44AC39E2" w14:textId="77777777" w:rsidR="005C02FA" w:rsidRPr="00F4795B" w:rsidRDefault="005C02FA" w:rsidP="00710D64">
                    <w:pPr>
                      <w:pStyle w:val="LineNumbers"/>
                    </w:pPr>
                    <w:r w:rsidRPr="00F4795B">
                      <w:t>10</w:t>
                    </w:r>
                  </w:p>
                  <w:p w14:paraId="1E357F9A" w14:textId="77777777" w:rsidR="005C02FA" w:rsidRPr="00F4795B" w:rsidRDefault="005C02FA" w:rsidP="00710D64">
                    <w:pPr>
                      <w:pStyle w:val="LineNumbers"/>
                    </w:pPr>
                    <w:r w:rsidRPr="00F4795B">
                      <w:t>11</w:t>
                    </w:r>
                  </w:p>
                  <w:p w14:paraId="056CEB06" w14:textId="77777777" w:rsidR="005C02FA" w:rsidRPr="00F4795B" w:rsidRDefault="005C02FA" w:rsidP="00710D64">
                    <w:pPr>
                      <w:pStyle w:val="LineNumbers"/>
                    </w:pPr>
                    <w:r w:rsidRPr="00F4795B">
                      <w:t>12</w:t>
                    </w:r>
                  </w:p>
                  <w:p w14:paraId="3E8101DF" w14:textId="77777777" w:rsidR="005C02FA" w:rsidRPr="00F4795B" w:rsidRDefault="005C02FA" w:rsidP="00710D64">
                    <w:pPr>
                      <w:pStyle w:val="LineNumbers"/>
                    </w:pPr>
                    <w:r w:rsidRPr="00F4795B">
                      <w:t>13</w:t>
                    </w:r>
                  </w:p>
                  <w:p w14:paraId="7631A6CB" w14:textId="77777777" w:rsidR="005C02FA" w:rsidRPr="00F4795B" w:rsidRDefault="005C02FA" w:rsidP="00710D64">
                    <w:pPr>
                      <w:pStyle w:val="LineNumbers"/>
                    </w:pPr>
                    <w:r w:rsidRPr="00F4795B">
                      <w:t>14</w:t>
                    </w:r>
                  </w:p>
                  <w:p w14:paraId="69D8B154" w14:textId="77777777" w:rsidR="005C02FA" w:rsidRPr="00F4795B" w:rsidRDefault="005C02FA" w:rsidP="00710D64">
                    <w:pPr>
                      <w:pStyle w:val="LineNumbers"/>
                    </w:pPr>
                    <w:r w:rsidRPr="00F4795B">
                      <w:t>15</w:t>
                    </w:r>
                  </w:p>
                  <w:p w14:paraId="3917DFD3" w14:textId="77777777" w:rsidR="005C02FA" w:rsidRPr="00F4795B" w:rsidRDefault="005C02FA" w:rsidP="00710D64">
                    <w:pPr>
                      <w:pStyle w:val="LineNumbers"/>
                    </w:pPr>
                    <w:r w:rsidRPr="00F4795B">
                      <w:t>16</w:t>
                    </w:r>
                  </w:p>
                  <w:p w14:paraId="63F2623D" w14:textId="77777777" w:rsidR="005C02FA" w:rsidRPr="00F4795B" w:rsidRDefault="005C02FA" w:rsidP="00710D64">
                    <w:pPr>
                      <w:pStyle w:val="LineNumbers"/>
                    </w:pPr>
                    <w:r w:rsidRPr="00F4795B">
                      <w:t>17</w:t>
                    </w:r>
                  </w:p>
                  <w:p w14:paraId="64AFAE07" w14:textId="77777777" w:rsidR="005C02FA" w:rsidRPr="00F4795B" w:rsidRDefault="005C02FA" w:rsidP="00710D64">
                    <w:pPr>
                      <w:pStyle w:val="LineNumbers"/>
                    </w:pPr>
                    <w:r w:rsidRPr="00F4795B">
                      <w:t>18</w:t>
                    </w:r>
                  </w:p>
                  <w:p w14:paraId="42B423A6" w14:textId="77777777" w:rsidR="005C02FA" w:rsidRPr="00F4795B" w:rsidRDefault="005C02FA" w:rsidP="00710D64">
                    <w:pPr>
                      <w:pStyle w:val="LineNumbers"/>
                    </w:pPr>
                    <w:r w:rsidRPr="000D0620">
                      <w:t>19</w:t>
                    </w:r>
                  </w:p>
                  <w:p w14:paraId="13C880BB" w14:textId="77777777" w:rsidR="005C02FA" w:rsidRPr="00F4795B" w:rsidRDefault="005C02FA" w:rsidP="00710D64">
                    <w:pPr>
                      <w:pStyle w:val="LineNumbers"/>
                    </w:pPr>
                    <w:r w:rsidRPr="00F4795B">
                      <w:t>20</w:t>
                    </w:r>
                  </w:p>
                  <w:p w14:paraId="0DFF4F38" w14:textId="77777777" w:rsidR="005C02FA" w:rsidRPr="00F4795B" w:rsidRDefault="005C02FA" w:rsidP="00710D64">
                    <w:pPr>
                      <w:pStyle w:val="LineNumbers"/>
                    </w:pPr>
                    <w:r w:rsidRPr="00F4795B">
                      <w:t>21</w:t>
                    </w:r>
                  </w:p>
                  <w:p w14:paraId="168EBD2F" w14:textId="77777777" w:rsidR="005C02FA" w:rsidRPr="00F4795B" w:rsidRDefault="005C02FA" w:rsidP="00710D64">
                    <w:pPr>
                      <w:pStyle w:val="LineNumbers"/>
                    </w:pPr>
                    <w:r w:rsidRPr="00F4795B">
                      <w:t>22</w:t>
                    </w:r>
                  </w:p>
                  <w:p w14:paraId="7CFC837F" w14:textId="77777777" w:rsidR="005C02FA" w:rsidRPr="00F4795B" w:rsidRDefault="005C02FA" w:rsidP="00710D64">
                    <w:pPr>
                      <w:pStyle w:val="LineNumbers"/>
                    </w:pPr>
                    <w:r w:rsidRPr="00F4795B">
                      <w:t>23</w:t>
                    </w:r>
                  </w:p>
                  <w:p w14:paraId="7E4D8DA7" w14:textId="77777777" w:rsidR="005C02FA" w:rsidRPr="00F4795B" w:rsidRDefault="005C02FA" w:rsidP="00710D64">
                    <w:pPr>
                      <w:pStyle w:val="LineNumbers"/>
                    </w:pPr>
                    <w:r w:rsidRPr="00F4795B">
                      <w:t>24</w:t>
                    </w:r>
                  </w:p>
                  <w:p w14:paraId="00403CE1" w14:textId="77777777" w:rsidR="005C02FA" w:rsidRPr="00F4795B" w:rsidRDefault="005C02FA" w:rsidP="00710D64">
                    <w:pPr>
                      <w:pStyle w:val="LineNumbers"/>
                    </w:pPr>
                    <w:r w:rsidRPr="00F4795B">
                      <w:t>25</w:t>
                    </w:r>
                  </w:p>
                  <w:p w14:paraId="3B6C24EF" w14:textId="77777777" w:rsidR="005C02FA" w:rsidRPr="00F4795B" w:rsidRDefault="005C02FA" w:rsidP="00710D64">
                    <w:pPr>
                      <w:pStyle w:val="LineNumbers"/>
                    </w:pPr>
                    <w:r w:rsidRPr="00F4795B">
                      <w:t>26</w:t>
                    </w:r>
                  </w:p>
                  <w:p w14:paraId="3ED1AA36" w14:textId="26661B4B" w:rsidR="005C02FA" w:rsidRPr="00F4795B" w:rsidRDefault="005C02FA" w:rsidP="00710D64">
                    <w:pPr>
                      <w:pStyle w:val="LineNumbers"/>
                    </w:pPr>
                    <w:r w:rsidRPr="00F4795B">
                      <w:t>27</w:t>
                    </w:r>
                  </w:p>
                  <w:p w14:paraId="3631C5A4" w14:textId="78F6423B" w:rsidR="005C02FA" w:rsidRPr="00F4795B" w:rsidRDefault="005C02FA" w:rsidP="00710D64">
                    <w:pPr>
                      <w:pStyle w:val="LineNumbers"/>
                    </w:pPr>
                    <w:r w:rsidRPr="00F4795B">
                      <w:t>28</w:t>
                    </w:r>
                  </w:p>
                  <w:p w14:paraId="1A57B9E3" w14:textId="2A122F4A" w:rsidR="005C02FA" w:rsidRPr="00F4795B" w:rsidRDefault="005C02FA" w:rsidP="00710D64">
                    <w:pPr>
                      <w:pStyle w:val="LineNumbers"/>
                    </w:pPr>
                    <w:r w:rsidRPr="00F4795B">
                      <w:t>29</w:t>
                    </w:r>
                  </w:p>
                  <w:p w14:paraId="16ACFA35" w14:textId="0D160C77" w:rsidR="005C02FA" w:rsidRPr="00F4795B" w:rsidRDefault="005C02FA" w:rsidP="00710D64">
                    <w:pPr>
                      <w:pStyle w:val="LineNumbers"/>
                    </w:pPr>
                    <w:r w:rsidRPr="00F4795B">
                      <w:t>30</w:t>
                    </w:r>
                  </w:p>
                  <w:p w14:paraId="483941D5" w14:textId="58C8A9ED" w:rsidR="005C02FA" w:rsidRPr="00F4795B" w:rsidRDefault="005C02FA" w:rsidP="00710D64">
                    <w:pPr>
                      <w:pStyle w:val="LineNumbers"/>
                    </w:pPr>
                    <w:r w:rsidRPr="00F4795B">
                      <w:t>31</w:t>
                    </w:r>
                  </w:p>
                  <w:p w14:paraId="0C7BA320" w14:textId="77777777" w:rsidR="005C02FA" w:rsidRPr="00F4795B" w:rsidRDefault="005C02FA" w:rsidP="00710D64">
                    <w:pPr>
                      <w:pStyle w:val="LineNumbers"/>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C73410"/>
    <w:multiLevelType w:val="hybridMultilevel"/>
    <w:tmpl w:val="A8ADDC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3EA9E0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68845E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17A43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F20019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708DB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C8CF1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94650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92600E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E9A91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C6CC9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195816"/>
    <w:multiLevelType w:val="hybridMultilevel"/>
    <w:tmpl w:val="26281FBC"/>
    <w:lvl w:ilvl="0" w:tplc="CC1C0394">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EA16217"/>
    <w:multiLevelType w:val="hybridMultilevel"/>
    <w:tmpl w:val="52EC9378"/>
    <w:lvl w:ilvl="0" w:tplc="EF38CA28">
      <w:start w:val="1"/>
      <w:numFmt w:val="decimal"/>
      <w:pStyle w:val="NumberedList"/>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327597"/>
    <w:multiLevelType w:val="multilevel"/>
    <w:tmpl w:val="F8509F06"/>
    <w:lvl w:ilvl="0">
      <w:start w:val="1"/>
      <w:numFmt w:val="decimal"/>
      <w:lvlText w:val="%1."/>
      <w:lvlJc w:val="left"/>
      <w:pPr>
        <w:ind w:left="0" w:firstLine="72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E0085E"/>
    <w:multiLevelType w:val="hybridMultilevel"/>
    <w:tmpl w:val="B1C67922"/>
    <w:lvl w:ilvl="0" w:tplc="734A4B4E">
      <w:start w:val="1"/>
      <w:numFmt w:val="decimal"/>
      <w:lvlText w:val="%1."/>
      <w:lvlJc w:val="left"/>
      <w:pPr>
        <w:ind w:left="1296" w:hanging="360"/>
      </w:pPr>
      <w:rPr>
        <w:rFonts w:ascii="Times New Roman" w:hAnsi="Times New Roman" w:hint="default"/>
        <w:b w:val="0"/>
        <w:i w:val="0"/>
        <w:caps w:val="0"/>
        <w:strike w:val="0"/>
        <w:dstrike w:val="0"/>
        <w:vanish w:val="0"/>
        <w:sz w:val="24"/>
        <w:vertAlign w:val="baseline"/>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A7D419C"/>
    <w:multiLevelType w:val="hybridMultilevel"/>
    <w:tmpl w:val="5CA82D20"/>
    <w:lvl w:ilvl="0" w:tplc="2DB03E6E">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A5601F"/>
    <w:multiLevelType w:val="hybridMultilevel"/>
    <w:tmpl w:val="943EB7D6"/>
    <w:lvl w:ilvl="0" w:tplc="008418B8">
      <w:start w:val="1"/>
      <w:numFmt w:val="decimal"/>
      <w:pStyle w:val="ParagraphReliefRequested"/>
      <w:lvlText w:val="%1."/>
      <w:lvlJc w:val="left"/>
      <w:pPr>
        <w:ind w:left="720" w:hanging="360"/>
      </w:pPr>
      <w:rPr>
        <w:rFonts w:ascii="Times New Roman" w:hAnsi="Times New Roman" w:cs="Times New Roman" w:hint="default"/>
        <w:b/>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53F1A"/>
    <w:multiLevelType w:val="hybridMultilevel"/>
    <w:tmpl w:val="4F8E4986"/>
    <w:lvl w:ilvl="0" w:tplc="EEE0B828">
      <w:start w:val="1"/>
      <w:numFmt w:val="decimal"/>
      <w:pStyle w:val="CausesofActionCaption"/>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71E1E"/>
    <w:multiLevelType w:val="hybridMultilevel"/>
    <w:tmpl w:val="5890E49C"/>
    <w:lvl w:ilvl="0" w:tplc="F4C8312A">
      <w:start w:val="64"/>
      <w:numFmt w:val="decimal"/>
      <w:lvlText w:val="%1."/>
      <w:lvlJc w:val="left"/>
      <w:pPr>
        <w:ind w:left="2160" w:hanging="14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C5AFA"/>
    <w:multiLevelType w:val="multilevel"/>
    <w:tmpl w:val="31304D64"/>
    <w:lvl w:ilvl="0">
      <w:start w:val="1"/>
      <w:numFmt w:val="decimal"/>
      <w:pStyle w:val="ParagraphNumbered"/>
      <w:isLgl/>
      <w:lvlText w:val="%1."/>
      <w:lvlJc w:val="left"/>
      <w:pPr>
        <w:tabs>
          <w:tab w:val="num" w:pos="720"/>
        </w:tabs>
        <w:ind w:left="0" w:firstLine="720"/>
      </w:pPr>
      <w:rPr>
        <w:rFonts w:hint="default"/>
      </w:rPr>
    </w:lvl>
    <w:lvl w:ilvl="1">
      <w:start w:val="1"/>
      <w:numFmt w:val="upperLetter"/>
      <w:pStyle w:val="SubparagraphNumbered"/>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62373287"/>
    <w:multiLevelType w:val="multilevel"/>
    <w:tmpl w:val="45ECCE98"/>
    <w:lvl w:ilvl="0">
      <w:start w:val="1"/>
      <w:numFmt w:val="none"/>
      <w:pStyle w:val="Heading1"/>
      <w:lvlText w:val=""/>
      <w:lvlJc w:val="center"/>
      <w:pPr>
        <w:ind w:left="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2160" w:hanging="72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AE47B3F"/>
    <w:multiLevelType w:val="hybridMultilevel"/>
    <w:tmpl w:val="3A8210DC"/>
    <w:lvl w:ilvl="0" w:tplc="108AFAB6">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10750">
    <w:abstractNumId w:val="17"/>
  </w:num>
  <w:num w:numId="2" w16cid:durableId="892733950">
    <w:abstractNumId w:val="14"/>
  </w:num>
  <w:num w:numId="3" w16cid:durableId="2105834092">
    <w:abstractNumId w:val="11"/>
  </w:num>
  <w:num w:numId="4" w16cid:durableId="1163198918">
    <w:abstractNumId w:val="20"/>
  </w:num>
  <w:num w:numId="5" w16cid:durableId="161311692">
    <w:abstractNumId w:val="14"/>
    <w:lvlOverride w:ilvl="0">
      <w:startOverride w:val="1"/>
    </w:lvlOverride>
  </w:num>
  <w:num w:numId="6" w16cid:durableId="338237567">
    <w:abstractNumId w:val="11"/>
    <w:lvlOverride w:ilvl="0">
      <w:startOverride w:val="1"/>
    </w:lvlOverride>
  </w:num>
  <w:num w:numId="7" w16cid:durableId="676350626">
    <w:abstractNumId w:val="19"/>
  </w:num>
  <w:num w:numId="8" w16cid:durableId="2015956380">
    <w:abstractNumId w:val="21"/>
  </w:num>
  <w:num w:numId="9" w16cid:durableId="1308585059">
    <w:abstractNumId w:val="16"/>
  </w:num>
  <w:num w:numId="10" w16cid:durableId="508907943">
    <w:abstractNumId w:val="10"/>
  </w:num>
  <w:num w:numId="11" w16cid:durableId="67309207">
    <w:abstractNumId w:val="8"/>
  </w:num>
  <w:num w:numId="12" w16cid:durableId="1656716798">
    <w:abstractNumId w:val="7"/>
  </w:num>
  <w:num w:numId="13" w16cid:durableId="1250236831">
    <w:abstractNumId w:val="6"/>
  </w:num>
  <w:num w:numId="14" w16cid:durableId="549850414">
    <w:abstractNumId w:val="5"/>
  </w:num>
  <w:num w:numId="15" w16cid:durableId="714623329">
    <w:abstractNumId w:val="9"/>
  </w:num>
  <w:num w:numId="16" w16cid:durableId="1065758974">
    <w:abstractNumId w:val="4"/>
  </w:num>
  <w:num w:numId="17" w16cid:durableId="1205868591">
    <w:abstractNumId w:val="3"/>
  </w:num>
  <w:num w:numId="18" w16cid:durableId="1974167165">
    <w:abstractNumId w:val="2"/>
  </w:num>
  <w:num w:numId="19" w16cid:durableId="780757780">
    <w:abstractNumId w:val="1"/>
  </w:num>
  <w:num w:numId="20" w16cid:durableId="820461168">
    <w:abstractNumId w:val="18"/>
  </w:num>
  <w:num w:numId="21" w16cid:durableId="20220769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19972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07704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25950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1478652">
    <w:abstractNumId w:val="13"/>
  </w:num>
  <w:num w:numId="26" w16cid:durableId="1490563342">
    <w:abstractNumId w:val="12"/>
  </w:num>
  <w:num w:numId="27" w16cid:durableId="915285071">
    <w:abstractNumId w:val="12"/>
    <w:lvlOverride w:ilvl="0">
      <w:startOverride w:val="1"/>
    </w:lvlOverride>
  </w:num>
  <w:num w:numId="28" w16cid:durableId="1280573864">
    <w:abstractNumId w:val="0"/>
  </w:num>
  <w:num w:numId="29" w16cid:durableId="458770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F3"/>
    <w:rsid w:val="00000D54"/>
    <w:rsid w:val="00001E37"/>
    <w:rsid w:val="0000477B"/>
    <w:rsid w:val="00007152"/>
    <w:rsid w:val="00013E21"/>
    <w:rsid w:val="00021F75"/>
    <w:rsid w:val="00023800"/>
    <w:rsid w:val="000268D9"/>
    <w:rsid w:val="00026BB1"/>
    <w:rsid w:val="00032713"/>
    <w:rsid w:val="0003691D"/>
    <w:rsid w:val="00037700"/>
    <w:rsid w:val="0004456A"/>
    <w:rsid w:val="00045322"/>
    <w:rsid w:val="00046164"/>
    <w:rsid w:val="00051210"/>
    <w:rsid w:val="0005365A"/>
    <w:rsid w:val="00056283"/>
    <w:rsid w:val="00056EAC"/>
    <w:rsid w:val="00073EB3"/>
    <w:rsid w:val="00074845"/>
    <w:rsid w:val="00081CF7"/>
    <w:rsid w:val="00083FB7"/>
    <w:rsid w:val="0009253B"/>
    <w:rsid w:val="00092F95"/>
    <w:rsid w:val="00096CE0"/>
    <w:rsid w:val="000A38ED"/>
    <w:rsid w:val="000A39C5"/>
    <w:rsid w:val="000A4ED5"/>
    <w:rsid w:val="000A6B27"/>
    <w:rsid w:val="000C5850"/>
    <w:rsid w:val="000C6AF9"/>
    <w:rsid w:val="000D0620"/>
    <w:rsid w:val="000D1488"/>
    <w:rsid w:val="000D440F"/>
    <w:rsid w:val="000E288E"/>
    <w:rsid w:val="000E2E84"/>
    <w:rsid w:val="000E5077"/>
    <w:rsid w:val="000F5CC7"/>
    <w:rsid w:val="00107B0D"/>
    <w:rsid w:val="001125EE"/>
    <w:rsid w:val="00113EA7"/>
    <w:rsid w:val="0013095D"/>
    <w:rsid w:val="00130A16"/>
    <w:rsid w:val="00137E1B"/>
    <w:rsid w:val="00140482"/>
    <w:rsid w:val="00141374"/>
    <w:rsid w:val="001447C7"/>
    <w:rsid w:val="001516E1"/>
    <w:rsid w:val="00152BEA"/>
    <w:rsid w:val="00161778"/>
    <w:rsid w:val="00170902"/>
    <w:rsid w:val="00171B4C"/>
    <w:rsid w:val="00174905"/>
    <w:rsid w:val="00174D6F"/>
    <w:rsid w:val="00174FB2"/>
    <w:rsid w:val="001750C8"/>
    <w:rsid w:val="0018652D"/>
    <w:rsid w:val="00187A61"/>
    <w:rsid w:val="00191EFE"/>
    <w:rsid w:val="0019258B"/>
    <w:rsid w:val="001929C0"/>
    <w:rsid w:val="0019423B"/>
    <w:rsid w:val="001953B8"/>
    <w:rsid w:val="001A7B61"/>
    <w:rsid w:val="001A7B63"/>
    <w:rsid w:val="001B1519"/>
    <w:rsid w:val="001B31D8"/>
    <w:rsid w:val="001B4790"/>
    <w:rsid w:val="001B52FE"/>
    <w:rsid w:val="001C1003"/>
    <w:rsid w:val="001C1B5B"/>
    <w:rsid w:val="001C4F7F"/>
    <w:rsid w:val="001C6C7D"/>
    <w:rsid w:val="001C6CEA"/>
    <w:rsid w:val="001C7550"/>
    <w:rsid w:val="001D0E95"/>
    <w:rsid w:val="001D15E9"/>
    <w:rsid w:val="001D4585"/>
    <w:rsid w:val="001D71C5"/>
    <w:rsid w:val="001E1225"/>
    <w:rsid w:val="001E1615"/>
    <w:rsid w:val="001E220C"/>
    <w:rsid w:val="001E2581"/>
    <w:rsid w:val="001E373B"/>
    <w:rsid w:val="001E4CEA"/>
    <w:rsid w:val="001F1318"/>
    <w:rsid w:val="002010F3"/>
    <w:rsid w:val="00203EA5"/>
    <w:rsid w:val="00206BD3"/>
    <w:rsid w:val="0020775C"/>
    <w:rsid w:val="0021047D"/>
    <w:rsid w:val="00212B2E"/>
    <w:rsid w:val="00227F85"/>
    <w:rsid w:val="00233BA2"/>
    <w:rsid w:val="0023683C"/>
    <w:rsid w:val="002375E4"/>
    <w:rsid w:val="00242CE4"/>
    <w:rsid w:val="00247CAF"/>
    <w:rsid w:val="00252B21"/>
    <w:rsid w:val="0025466A"/>
    <w:rsid w:val="00261A8C"/>
    <w:rsid w:val="00263C3C"/>
    <w:rsid w:val="00270398"/>
    <w:rsid w:val="002776A7"/>
    <w:rsid w:val="00283F77"/>
    <w:rsid w:val="0028735D"/>
    <w:rsid w:val="00294449"/>
    <w:rsid w:val="002969C9"/>
    <w:rsid w:val="00296F8A"/>
    <w:rsid w:val="00297869"/>
    <w:rsid w:val="002A2D30"/>
    <w:rsid w:val="002A3B27"/>
    <w:rsid w:val="002A6249"/>
    <w:rsid w:val="002B011B"/>
    <w:rsid w:val="002C1C68"/>
    <w:rsid w:val="002C4277"/>
    <w:rsid w:val="002C74F7"/>
    <w:rsid w:val="002D5962"/>
    <w:rsid w:val="002E08D3"/>
    <w:rsid w:val="002E1745"/>
    <w:rsid w:val="002E5E95"/>
    <w:rsid w:val="002E6473"/>
    <w:rsid w:val="0030026C"/>
    <w:rsid w:val="0030386C"/>
    <w:rsid w:val="003101CE"/>
    <w:rsid w:val="00314FD5"/>
    <w:rsid w:val="00320E79"/>
    <w:rsid w:val="00334C5C"/>
    <w:rsid w:val="00344628"/>
    <w:rsid w:val="003453C6"/>
    <w:rsid w:val="00350B80"/>
    <w:rsid w:val="00354C85"/>
    <w:rsid w:val="00357C0D"/>
    <w:rsid w:val="003627E9"/>
    <w:rsid w:val="00362BA6"/>
    <w:rsid w:val="0036728F"/>
    <w:rsid w:val="0037755B"/>
    <w:rsid w:val="003843F3"/>
    <w:rsid w:val="003949BE"/>
    <w:rsid w:val="00395A7F"/>
    <w:rsid w:val="003A110E"/>
    <w:rsid w:val="003A390B"/>
    <w:rsid w:val="003A7B24"/>
    <w:rsid w:val="003C1CF2"/>
    <w:rsid w:val="003C1E91"/>
    <w:rsid w:val="003C3F34"/>
    <w:rsid w:val="003C493F"/>
    <w:rsid w:val="003C541C"/>
    <w:rsid w:val="003C7D90"/>
    <w:rsid w:val="003D2430"/>
    <w:rsid w:val="003D545C"/>
    <w:rsid w:val="003E05FA"/>
    <w:rsid w:val="003F3B06"/>
    <w:rsid w:val="003F499D"/>
    <w:rsid w:val="003F6DB5"/>
    <w:rsid w:val="003F742B"/>
    <w:rsid w:val="00405306"/>
    <w:rsid w:val="0040658E"/>
    <w:rsid w:val="00410BBE"/>
    <w:rsid w:val="004132D6"/>
    <w:rsid w:val="00414530"/>
    <w:rsid w:val="004162D4"/>
    <w:rsid w:val="00421CC7"/>
    <w:rsid w:val="00425254"/>
    <w:rsid w:val="00430693"/>
    <w:rsid w:val="00431DFE"/>
    <w:rsid w:val="00441D4B"/>
    <w:rsid w:val="00460EDF"/>
    <w:rsid w:val="00461AC1"/>
    <w:rsid w:val="00476C2A"/>
    <w:rsid w:val="00480EE7"/>
    <w:rsid w:val="004878EF"/>
    <w:rsid w:val="00497A43"/>
    <w:rsid w:val="004B0C81"/>
    <w:rsid w:val="004B15B0"/>
    <w:rsid w:val="004B3CAB"/>
    <w:rsid w:val="004B6492"/>
    <w:rsid w:val="004C0892"/>
    <w:rsid w:val="004D31A0"/>
    <w:rsid w:val="004D51AD"/>
    <w:rsid w:val="004D70CD"/>
    <w:rsid w:val="004D79C4"/>
    <w:rsid w:val="004E356E"/>
    <w:rsid w:val="004E53B6"/>
    <w:rsid w:val="004E67CB"/>
    <w:rsid w:val="004E6992"/>
    <w:rsid w:val="004E72A8"/>
    <w:rsid w:val="004E7672"/>
    <w:rsid w:val="004F04AD"/>
    <w:rsid w:val="004F1234"/>
    <w:rsid w:val="004F48D3"/>
    <w:rsid w:val="00504134"/>
    <w:rsid w:val="00520B6C"/>
    <w:rsid w:val="005224C8"/>
    <w:rsid w:val="005235E3"/>
    <w:rsid w:val="005238F2"/>
    <w:rsid w:val="00524518"/>
    <w:rsid w:val="00526027"/>
    <w:rsid w:val="00526177"/>
    <w:rsid w:val="005323CD"/>
    <w:rsid w:val="005336CE"/>
    <w:rsid w:val="00535C82"/>
    <w:rsid w:val="00540483"/>
    <w:rsid w:val="00542942"/>
    <w:rsid w:val="005432E7"/>
    <w:rsid w:val="0054799D"/>
    <w:rsid w:val="00547C3B"/>
    <w:rsid w:val="005503F5"/>
    <w:rsid w:val="00550AD2"/>
    <w:rsid w:val="0056095F"/>
    <w:rsid w:val="00566A2E"/>
    <w:rsid w:val="005675EC"/>
    <w:rsid w:val="005800F5"/>
    <w:rsid w:val="00584B9F"/>
    <w:rsid w:val="0058618A"/>
    <w:rsid w:val="00586FEA"/>
    <w:rsid w:val="0058725A"/>
    <w:rsid w:val="005901EE"/>
    <w:rsid w:val="00595B95"/>
    <w:rsid w:val="005A210C"/>
    <w:rsid w:val="005A3389"/>
    <w:rsid w:val="005B0600"/>
    <w:rsid w:val="005B3103"/>
    <w:rsid w:val="005B7FA3"/>
    <w:rsid w:val="005C02FA"/>
    <w:rsid w:val="005C746D"/>
    <w:rsid w:val="005C75D1"/>
    <w:rsid w:val="005D17AC"/>
    <w:rsid w:val="005D47B6"/>
    <w:rsid w:val="005D4ED8"/>
    <w:rsid w:val="005D524D"/>
    <w:rsid w:val="005D67AB"/>
    <w:rsid w:val="005E24F3"/>
    <w:rsid w:val="005F57A9"/>
    <w:rsid w:val="005F7F99"/>
    <w:rsid w:val="00607059"/>
    <w:rsid w:val="00610165"/>
    <w:rsid w:val="0062242A"/>
    <w:rsid w:val="00627CB7"/>
    <w:rsid w:val="006345F3"/>
    <w:rsid w:val="006430AC"/>
    <w:rsid w:val="00644A80"/>
    <w:rsid w:val="0064674D"/>
    <w:rsid w:val="00674A06"/>
    <w:rsid w:val="006863A2"/>
    <w:rsid w:val="00687EEE"/>
    <w:rsid w:val="00691745"/>
    <w:rsid w:val="00691C23"/>
    <w:rsid w:val="00692F0E"/>
    <w:rsid w:val="006A47F2"/>
    <w:rsid w:val="006B1B33"/>
    <w:rsid w:val="006B39BA"/>
    <w:rsid w:val="006B5FA3"/>
    <w:rsid w:val="006C1C77"/>
    <w:rsid w:val="006C210A"/>
    <w:rsid w:val="006C2B4F"/>
    <w:rsid w:val="006C3F39"/>
    <w:rsid w:val="006C4970"/>
    <w:rsid w:val="006C5F1D"/>
    <w:rsid w:val="006D0EB8"/>
    <w:rsid w:val="006D1884"/>
    <w:rsid w:val="006D4C4F"/>
    <w:rsid w:val="006D7C67"/>
    <w:rsid w:val="006E2F67"/>
    <w:rsid w:val="006E4570"/>
    <w:rsid w:val="006E5C15"/>
    <w:rsid w:val="006F383B"/>
    <w:rsid w:val="006F4778"/>
    <w:rsid w:val="00703955"/>
    <w:rsid w:val="00710D64"/>
    <w:rsid w:val="0071171F"/>
    <w:rsid w:val="007136F2"/>
    <w:rsid w:val="00724430"/>
    <w:rsid w:val="00727D75"/>
    <w:rsid w:val="00737518"/>
    <w:rsid w:val="00737C92"/>
    <w:rsid w:val="007502A6"/>
    <w:rsid w:val="00752351"/>
    <w:rsid w:val="007578FE"/>
    <w:rsid w:val="007610C4"/>
    <w:rsid w:val="00762814"/>
    <w:rsid w:val="00764BA5"/>
    <w:rsid w:val="007667D7"/>
    <w:rsid w:val="00766DA4"/>
    <w:rsid w:val="00767DDA"/>
    <w:rsid w:val="00770881"/>
    <w:rsid w:val="00774EE2"/>
    <w:rsid w:val="00776531"/>
    <w:rsid w:val="007766E8"/>
    <w:rsid w:val="00777319"/>
    <w:rsid w:val="00777C91"/>
    <w:rsid w:val="0078116C"/>
    <w:rsid w:val="00786DAD"/>
    <w:rsid w:val="0079241B"/>
    <w:rsid w:val="007B00CF"/>
    <w:rsid w:val="007B00DC"/>
    <w:rsid w:val="007B0841"/>
    <w:rsid w:val="007C1BF1"/>
    <w:rsid w:val="007C291D"/>
    <w:rsid w:val="007D1990"/>
    <w:rsid w:val="007D2F8B"/>
    <w:rsid w:val="007D3072"/>
    <w:rsid w:val="007D485A"/>
    <w:rsid w:val="007D673A"/>
    <w:rsid w:val="007D6E92"/>
    <w:rsid w:val="007F51EE"/>
    <w:rsid w:val="007F53A0"/>
    <w:rsid w:val="007F6F07"/>
    <w:rsid w:val="007F768F"/>
    <w:rsid w:val="007F7ACF"/>
    <w:rsid w:val="00802F87"/>
    <w:rsid w:val="00803B50"/>
    <w:rsid w:val="008052E9"/>
    <w:rsid w:val="0080540D"/>
    <w:rsid w:val="00807057"/>
    <w:rsid w:val="0082219B"/>
    <w:rsid w:val="00834CE2"/>
    <w:rsid w:val="008355B7"/>
    <w:rsid w:val="00840534"/>
    <w:rsid w:val="00842DB7"/>
    <w:rsid w:val="00850340"/>
    <w:rsid w:val="00850687"/>
    <w:rsid w:val="00854ABE"/>
    <w:rsid w:val="0085505E"/>
    <w:rsid w:val="00856485"/>
    <w:rsid w:val="00862892"/>
    <w:rsid w:val="008714B0"/>
    <w:rsid w:val="00873FFA"/>
    <w:rsid w:val="008843E6"/>
    <w:rsid w:val="00896FAE"/>
    <w:rsid w:val="00897105"/>
    <w:rsid w:val="008A04E1"/>
    <w:rsid w:val="008A764D"/>
    <w:rsid w:val="008B55A7"/>
    <w:rsid w:val="008C021E"/>
    <w:rsid w:val="008C0436"/>
    <w:rsid w:val="008C1EF1"/>
    <w:rsid w:val="008C4D6F"/>
    <w:rsid w:val="008C65AA"/>
    <w:rsid w:val="008D3605"/>
    <w:rsid w:val="008D3C62"/>
    <w:rsid w:val="008E14A5"/>
    <w:rsid w:val="008E248B"/>
    <w:rsid w:val="008E473C"/>
    <w:rsid w:val="008F0A37"/>
    <w:rsid w:val="008F2595"/>
    <w:rsid w:val="00900B16"/>
    <w:rsid w:val="00901668"/>
    <w:rsid w:val="0091027B"/>
    <w:rsid w:val="00910FB5"/>
    <w:rsid w:val="0091122E"/>
    <w:rsid w:val="009119D7"/>
    <w:rsid w:val="00914B24"/>
    <w:rsid w:val="009158EF"/>
    <w:rsid w:val="00916368"/>
    <w:rsid w:val="00923845"/>
    <w:rsid w:val="00926A2F"/>
    <w:rsid w:val="00931A63"/>
    <w:rsid w:val="009320A2"/>
    <w:rsid w:val="00932CBC"/>
    <w:rsid w:val="0093366C"/>
    <w:rsid w:val="00936AB0"/>
    <w:rsid w:val="00940AF6"/>
    <w:rsid w:val="0094343C"/>
    <w:rsid w:val="0094772A"/>
    <w:rsid w:val="009509D7"/>
    <w:rsid w:val="00964783"/>
    <w:rsid w:val="00964F50"/>
    <w:rsid w:val="00975B6D"/>
    <w:rsid w:val="00976CDF"/>
    <w:rsid w:val="00982146"/>
    <w:rsid w:val="00991452"/>
    <w:rsid w:val="00996888"/>
    <w:rsid w:val="009A2309"/>
    <w:rsid w:val="009A4D18"/>
    <w:rsid w:val="009A6509"/>
    <w:rsid w:val="009A6E6E"/>
    <w:rsid w:val="009A7199"/>
    <w:rsid w:val="009B1ECE"/>
    <w:rsid w:val="009B2662"/>
    <w:rsid w:val="009B2B8C"/>
    <w:rsid w:val="009C1906"/>
    <w:rsid w:val="009C4C73"/>
    <w:rsid w:val="009F27BF"/>
    <w:rsid w:val="009F5520"/>
    <w:rsid w:val="00A0029D"/>
    <w:rsid w:val="00A033EF"/>
    <w:rsid w:val="00A04F54"/>
    <w:rsid w:val="00A06F9F"/>
    <w:rsid w:val="00A11895"/>
    <w:rsid w:val="00A24127"/>
    <w:rsid w:val="00A32BD2"/>
    <w:rsid w:val="00A418D1"/>
    <w:rsid w:val="00A43037"/>
    <w:rsid w:val="00A4546F"/>
    <w:rsid w:val="00A50640"/>
    <w:rsid w:val="00A527D5"/>
    <w:rsid w:val="00A53E13"/>
    <w:rsid w:val="00A617A4"/>
    <w:rsid w:val="00A673ED"/>
    <w:rsid w:val="00A8411B"/>
    <w:rsid w:val="00A84A28"/>
    <w:rsid w:val="00AA055B"/>
    <w:rsid w:val="00AB24A2"/>
    <w:rsid w:val="00AB4CC8"/>
    <w:rsid w:val="00AB62C4"/>
    <w:rsid w:val="00AC07AD"/>
    <w:rsid w:val="00AD2C94"/>
    <w:rsid w:val="00AD5DBE"/>
    <w:rsid w:val="00AD60EF"/>
    <w:rsid w:val="00AD6978"/>
    <w:rsid w:val="00AE430C"/>
    <w:rsid w:val="00AE5013"/>
    <w:rsid w:val="00AE63B1"/>
    <w:rsid w:val="00AE67B0"/>
    <w:rsid w:val="00AF0DE7"/>
    <w:rsid w:val="00AF31F6"/>
    <w:rsid w:val="00AF6C27"/>
    <w:rsid w:val="00B00B2C"/>
    <w:rsid w:val="00B01FEA"/>
    <w:rsid w:val="00B048D8"/>
    <w:rsid w:val="00B116B9"/>
    <w:rsid w:val="00B13CFD"/>
    <w:rsid w:val="00B14A09"/>
    <w:rsid w:val="00B20513"/>
    <w:rsid w:val="00B22085"/>
    <w:rsid w:val="00B304DF"/>
    <w:rsid w:val="00B307B4"/>
    <w:rsid w:val="00B3141A"/>
    <w:rsid w:val="00B37724"/>
    <w:rsid w:val="00B43DA2"/>
    <w:rsid w:val="00B45F93"/>
    <w:rsid w:val="00B46494"/>
    <w:rsid w:val="00B74D39"/>
    <w:rsid w:val="00B7527F"/>
    <w:rsid w:val="00B76D8A"/>
    <w:rsid w:val="00B822A3"/>
    <w:rsid w:val="00B82C09"/>
    <w:rsid w:val="00B83D38"/>
    <w:rsid w:val="00B866B8"/>
    <w:rsid w:val="00B86B68"/>
    <w:rsid w:val="00B86E81"/>
    <w:rsid w:val="00B86FF9"/>
    <w:rsid w:val="00B918C7"/>
    <w:rsid w:val="00B92BDE"/>
    <w:rsid w:val="00BA11A3"/>
    <w:rsid w:val="00BA1699"/>
    <w:rsid w:val="00BA3011"/>
    <w:rsid w:val="00BA3E44"/>
    <w:rsid w:val="00BB18C9"/>
    <w:rsid w:val="00BB1FD0"/>
    <w:rsid w:val="00BB2DAF"/>
    <w:rsid w:val="00BB5806"/>
    <w:rsid w:val="00BB6B69"/>
    <w:rsid w:val="00BC2A32"/>
    <w:rsid w:val="00BC43DD"/>
    <w:rsid w:val="00BD02B0"/>
    <w:rsid w:val="00BD62D2"/>
    <w:rsid w:val="00BE0699"/>
    <w:rsid w:val="00BE2294"/>
    <w:rsid w:val="00BE741E"/>
    <w:rsid w:val="00BE751D"/>
    <w:rsid w:val="00BF0177"/>
    <w:rsid w:val="00BF21BD"/>
    <w:rsid w:val="00BF2D19"/>
    <w:rsid w:val="00BF4646"/>
    <w:rsid w:val="00C2511D"/>
    <w:rsid w:val="00C2754D"/>
    <w:rsid w:val="00C3764F"/>
    <w:rsid w:val="00C45ACB"/>
    <w:rsid w:val="00C46889"/>
    <w:rsid w:val="00C47B71"/>
    <w:rsid w:val="00C56AAE"/>
    <w:rsid w:val="00C619DB"/>
    <w:rsid w:val="00C724A6"/>
    <w:rsid w:val="00C72ECF"/>
    <w:rsid w:val="00C750CC"/>
    <w:rsid w:val="00C75E53"/>
    <w:rsid w:val="00C86429"/>
    <w:rsid w:val="00C96408"/>
    <w:rsid w:val="00CA3556"/>
    <w:rsid w:val="00CA3746"/>
    <w:rsid w:val="00CA5B0E"/>
    <w:rsid w:val="00CB1CD3"/>
    <w:rsid w:val="00CB3B74"/>
    <w:rsid w:val="00CB650A"/>
    <w:rsid w:val="00CD02EB"/>
    <w:rsid w:val="00CD0DB1"/>
    <w:rsid w:val="00CD492D"/>
    <w:rsid w:val="00CD544D"/>
    <w:rsid w:val="00CE43D9"/>
    <w:rsid w:val="00CF089F"/>
    <w:rsid w:val="00CF1D74"/>
    <w:rsid w:val="00D00094"/>
    <w:rsid w:val="00D01DD8"/>
    <w:rsid w:val="00D03AA7"/>
    <w:rsid w:val="00D135A4"/>
    <w:rsid w:val="00D16056"/>
    <w:rsid w:val="00D21D0F"/>
    <w:rsid w:val="00D25276"/>
    <w:rsid w:val="00D25658"/>
    <w:rsid w:val="00D32950"/>
    <w:rsid w:val="00D36127"/>
    <w:rsid w:val="00D427BE"/>
    <w:rsid w:val="00D445D7"/>
    <w:rsid w:val="00D458F9"/>
    <w:rsid w:val="00D47291"/>
    <w:rsid w:val="00D51B3F"/>
    <w:rsid w:val="00D62A6B"/>
    <w:rsid w:val="00D62F0E"/>
    <w:rsid w:val="00D7153D"/>
    <w:rsid w:val="00D72877"/>
    <w:rsid w:val="00D750D3"/>
    <w:rsid w:val="00D80BCB"/>
    <w:rsid w:val="00D810DE"/>
    <w:rsid w:val="00D81EA7"/>
    <w:rsid w:val="00D8643C"/>
    <w:rsid w:val="00D8692B"/>
    <w:rsid w:val="00D87458"/>
    <w:rsid w:val="00DA27C0"/>
    <w:rsid w:val="00DA506D"/>
    <w:rsid w:val="00DA6D2E"/>
    <w:rsid w:val="00DA711A"/>
    <w:rsid w:val="00DB529A"/>
    <w:rsid w:val="00DC08FE"/>
    <w:rsid w:val="00DC2509"/>
    <w:rsid w:val="00DD1507"/>
    <w:rsid w:val="00DD23C0"/>
    <w:rsid w:val="00DD7009"/>
    <w:rsid w:val="00DD7C30"/>
    <w:rsid w:val="00DD7CE7"/>
    <w:rsid w:val="00DE039D"/>
    <w:rsid w:val="00DE5438"/>
    <w:rsid w:val="00DF1554"/>
    <w:rsid w:val="00E02192"/>
    <w:rsid w:val="00E03DF0"/>
    <w:rsid w:val="00E06149"/>
    <w:rsid w:val="00E07B11"/>
    <w:rsid w:val="00E201E3"/>
    <w:rsid w:val="00E203AF"/>
    <w:rsid w:val="00E26E9F"/>
    <w:rsid w:val="00E32D9C"/>
    <w:rsid w:val="00E52B89"/>
    <w:rsid w:val="00E543F5"/>
    <w:rsid w:val="00E5582D"/>
    <w:rsid w:val="00E6444B"/>
    <w:rsid w:val="00E6485D"/>
    <w:rsid w:val="00E7061F"/>
    <w:rsid w:val="00E7488A"/>
    <w:rsid w:val="00E8239F"/>
    <w:rsid w:val="00E92289"/>
    <w:rsid w:val="00E97E93"/>
    <w:rsid w:val="00EA57B3"/>
    <w:rsid w:val="00EA6383"/>
    <w:rsid w:val="00EB1029"/>
    <w:rsid w:val="00EB5CD6"/>
    <w:rsid w:val="00EB67D7"/>
    <w:rsid w:val="00EC17EA"/>
    <w:rsid w:val="00ED0A71"/>
    <w:rsid w:val="00ED7BD8"/>
    <w:rsid w:val="00EE0B6B"/>
    <w:rsid w:val="00EE46C1"/>
    <w:rsid w:val="00EE5361"/>
    <w:rsid w:val="00EF378E"/>
    <w:rsid w:val="00EF44A3"/>
    <w:rsid w:val="00F02ADB"/>
    <w:rsid w:val="00F04E05"/>
    <w:rsid w:val="00F07091"/>
    <w:rsid w:val="00F11175"/>
    <w:rsid w:val="00F16B5A"/>
    <w:rsid w:val="00F20A2B"/>
    <w:rsid w:val="00F23C3A"/>
    <w:rsid w:val="00F247E5"/>
    <w:rsid w:val="00F275DB"/>
    <w:rsid w:val="00F30AEE"/>
    <w:rsid w:val="00F32C8D"/>
    <w:rsid w:val="00F4472A"/>
    <w:rsid w:val="00F44732"/>
    <w:rsid w:val="00F4795B"/>
    <w:rsid w:val="00F47C52"/>
    <w:rsid w:val="00F5189D"/>
    <w:rsid w:val="00F661CC"/>
    <w:rsid w:val="00F67DDD"/>
    <w:rsid w:val="00F708F8"/>
    <w:rsid w:val="00F73B33"/>
    <w:rsid w:val="00F7436B"/>
    <w:rsid w:val="00F8210F"/>
    <w:rsid w:val="00F8380F"/>
    <w:rsid w:val="00F849B2"/>
    <w:rsid w:val="00F85B17"/>
    <w:rsid w:val="00F869CD"/>
    <w:rsid w:val="00F914FB"/>
    <w:rsid w:val="00F96D5C"/>
    <w:rsid w:val="00FA2D55"/>
    <w:rsid w:val="00FA3648"/>
    <w:rsid w:val="00FA5DB5"/>
    <w:rsid w:val="00FA61AB"/>
    <w:rsid w:val="00FB03C3"/>
    <w:rsid w:val="00FB105A"/>
    <w:rsid w:val="00FB1B00"/>
    <w:rsid w:val="00FB2176"/>
    <w:rsid w:val="00FB33A8"/>
    <w:rsid w:val="00FB5810"/>
    <w:rsid w:val="00FB5924"/>
    <w:rsid w:val="00FC164E"/>
    <w:rsid w:val="00FC3481"/>
    <w:rsid w:val="00FC6A92"/>
    <w:rsid w:val="00FC7656"/>
    <w:rsid w:val="00FD2E1A"/>
    <w:rsid w:val="00FD2F48"/>
    <w:rsid w:val="00FD39D7"/>
    <w:rsid w:val="00FD5C09"/>
    <w:rsid w:val="00FD6E78"/>
    <w:rsid w:val="00FE1B12"/>
    <w:rsid w:val="00FE5FAD"/>
    <w:rsid w:val="00FF03F9"/>
    <w:rsid w:val="00FF24CB"/>
    <w:rsid w:val="00FF2853"/>
    <w:rsid w:val="00FF295E"/>
    <w:rsid w:val="00FF3C7E"/>
    <w:rsid w:val="00FF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D7C9D"/>
  <w15:chartTrackingRefBased/>
  <w15:docId w15:val="{D7101E06-DDA3-472A-87DC-1A0D9DCA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EE7"/>
    <w:rPr>
      <w:rFonts w:ascii="Times New Roman" w:hAnsi="Times New Roman"/>
      <w:sz w:val="24"/>
    </w:rPr>
  </w:style>
  <w:style w:type="paragraph" w:styleId="Heading1">
    <w:name w:val="heading 1"/>
    <w:basedOn w:val="Heading1A-CauseofAction"/>
    <w:next w:val="Paragraph"/>
    <w:link w:val="Heading1Char"/>
    <w:autoRedefine/>
    <w:uiPriority w:val="9"/>
    <w:qFormat/>
    <w:rsid w:val="003C3F34"/>
    <w:pPr>
      <w:keepNext/>
      <w:numPr>
        <w:numId w:val="4"/>
      </w:numPr>
      <w:spacing w:after="0" w:line="480" w:lineRule="exact"/>
      <w:outlineLvl w:val="0"/>
    </w:pPr>
  </w:style>
  <w:style w:type="paragraph" w:styleId="Heading2">
    <w:name w:val="heading 2"/>
    <w:basedOn w:val="Heading1"/>
    <w:next w:val="Paragraph"/>
    <w:link w:val="Heading2Char"/>
    <w:autoRedefine/>
    <w:uiPriority w:val="9"/>
    <w:unhideWhenUsed/>
    <w:qFormat/>
    <w:rsid w:val="0064674D"/>
    <w:pPr>
      <w:numPr>
        <w:ilvl w:val="1"/>
      </w:numPr>
      <w:jc w:val="left"/>
      <w:outlineLvl w:val="1"/>
    </w:pPr>
  </w:style>
  <w:style w:type="paragraph" w:styleId="Heading3">
    <w:name w:val="heading 3"/>
    <w:basedOn w:val="Heading2"/>
    <w:next w:val="Paragraph"/>
    <w:link w:val="Heading3Char"/>
    <w:autoRedefine/>
    <w:uiPriority w:val="9"/>
    <w:unhideWhenUsed/>
    <w:qFormat/>
    <w:rsid w:val="008E248B"/>
    <w:pPr>
      <w:numPr>
        <w:ilvl w:val="2"/>
      </w:numPr>
      <w:jc w:val="both"/>
      <w:outlineLvl w:val="2"/>
    </w:pPr>
    <w:rPr>
      <w:u w:val="none"/>
    </w:rPr>
  </w:style>
  <w:style w:type="paragraph" w:styleId="Heading4">
    <w:name w:val="heading 4"/>
    <w:basedOn w:val="Normal"/>
    <w:next w:val="Normal"/>
    <w:link w:val="Heading4Char"/>
    <w:uiPriority w:val="9"/>
    <w:semiHidden/>
    <w:unhideWhenUsed/>
    <w:rsid w:val="00B45F9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45F9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45F9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45F9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45F9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5F9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45F3"/>
    <w:pPr>
      <w:tabs>
        <w:tab w:val="center" w:pos="4680"/>
        <w:tab w:val="right" w:pos="9360"/>
      </w:tabs>
      <w:spacing w:after="0" w:line="240" w:lineRule="auto"/>
    </w:pPr>
  </w:style>
  <w:style w:type="character" w:customStyle="1" w:styleId="HeaderChar">
    <w:name w:val="Header Char"/>
    <w:basedOn w:val="DefaultParagraphFont"/>
    <w:link w:val="Header"/>
    <w:rsid w:val="006345F3"/>
    <w:rPr>
      <w:rFonts w:ascii="Times New Roman" w:hAnsi="Times New Roman"/>
      <w:sz w:val="24"/>
    </w:rPr>
  </w:style>
  <w:style w:type="character" w:customStyle="1" w:styleId="Heading1Char">
    <w:name w:val="Heading 1 Char"/>
    <w:basedOn w:val="DefaultParagraphFont"/>
    <w:link w:val="Heading1"/>
    <w:uiPriority w:val="9"/>
    <w:rsid w:val="003C3F34"/>
    <w:rPr>
      <w:rFonts w:ascii="Times New Roman Bold" w:eastAsiaTheme="majorEastAsia" w:hAnsi="Times New Roman Bold" w:cs="Times New Roman"/>
      <w:b/>
      <w:bCs/>
      <w:caps/>
      <w:sz w:val="24"/>
      <w:szCs w:val="24"/>
      <w:u w:val="single"/>
    </w:rPr>
  </w:style>
  <w:style w:type="paragraph" w:styleId="Footer">
    <w:name w:val="footer"/>
    <w:basedOn w:val="Normal"/>
    <w:link w:val="FooterChar"/>
    <w:uiPriority w:val="99"/>
    <w:unhideWhenUsed/>
    <w:rsid w:val="00634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5F3"/>
    <w:rPr>
      <w:rFonts w:ascii="Times New Roman" w:hAnsi="Times New Roman"/>
      <w:sz w:val="24"/>
    </w:rPr>
  </w:style>
  <w:style w:type="character" w:styleId="LineNumber">
    <w:name w:val="line number"/>
    <w:basedOn w:val="DefaultParagraphFont"/>
    <w:uiPriority w:val="99"/>
    <w:semiHidden/>
    <w:unhideWhenUsed/>
    <w:rsid w:val="006345F3"/>
  </w:style>
  <w:style w:type="paragraph" w:customStyle="1" w:styleId="AttorneyInfo">
    <w:name w:val="Attorney Info"/>
    <w:basedOn w:val="Normal"/>
    <w:link w:val="AttorneyInfoChar"/>
    <w:qFormat/>
    <w:rsid w:val="0004456A"/>
    <w:pPr>
      <w:spacing w:after="0" w:line="240" w:lineRule="auto"/>
      <w:contextualSpacing/>
    </w:pPr>
    <w:rPr>
      <w:szCs w:val="24"/>
    </w:rPr>
  </w:style>
  <w:style w:type="table" w:styleId="TableGrid">
    <w:name w:val="Table Grid"/>
    <w:basedOn w:val="TableNormal"/>
    <w:uiPriority w:val="39"/>
    <w:rsid w:val="0020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orneyInfoChar">
    <w:name w:val="Attorney Info Char"/>
    <w:basedOn w:val="DefaultParagraphFont"/>
    <w:link w:val="AttorneyInfo"/>
    <w:rsid w:val="0004456A"/>
    <w:rPr>
      <w:rFonts w:ascii="Times New Roman" w:hAnsi="Times New Roman"/>
      <w:sz w:val="24"/>
      <w:szCs w:val="24"/>
    </w:rPr>
  </w:style>
  <w:style w:type="paragraph" w:customStyle="1" w:styleId="ClearedText">
    <w:name w:val="Cleared Text"/>
    <w:basedOn w:val="Footer"/>
    <w:link w:val="ClearedTextChar"/>
    <w:rsid w:val="00206BD3"/>
    <w:pPr>
      <w:spacing w:line="14" w:lineRule="exact"/>
    </w:pPr>
    <w:rPr>
      <w:sz w:val="2"/>
      <w:szCs w:val="2"/>
    </w:rPr>
  </w:style>
  <w:style w:type="paragraph" w:customStyle="1" w:styleId="PageNumbers">
    <w:name w:val="Page Numbers"/>
    <w:basedOn w:val="Header"/>
    <w:link w:val="PageNumbersChar"/>
    <w:qFormat/>
    <w:rsid w:val="00000D54"/>
    <w:pPr>
      <w:spacing w:before="120" w:line="360" w:lineRule="exact"/>
      <w:jc w:val="center"/>
    </w:pPr>
    <w:rPr>
      <w:noProof/>
    </w:rPr>
  </w:style>
  <w:style w:type="character" w:customStyle="1" w:styleId="ClearedTextChar">
    <w:name w:val="Cleared Text Char"/>
    <w:basedOn w:val="FooterChar"/>
    <w:link w:val="ClearedText"/>
    <w:rsid w:val="00206BD3"/>
    <w:rPr>
      <w:rFonts w:ascii="Times New Roman" w:hAnsi="Times New Roman"/>
      <w:sz w:val="2"/>
      <w:szCs w:val="2"/>
    </w:rPr>
  </w:style>
  <w:style w:type="paragraph" w:customStyle="1" w:styleId="DocumentTitle">
    <w:name w:val="Document Title"/>
    <w:basedOn w:val="Header"/>
    <w:link w:val="DocumentTitleChar"/>
    <w:qFormat/>
    <w:rsid w:val="00000D54"/>
    <w:pPr>
      <w:spacing w:line="340" w:lineRule="exact"/>
      <w:jc w:val="center"/>
    </w:pPr>
    <w:rPr>
      <w:smallCaps/>
      <w:noProof/>
    </w:rPr>
  </w:style>
  <w:style w:type="character" w:customStyle="1" w:styleId="PageNumbersChar">
    <w:name w:val="Page Numbers Char"/>
    <w:basedOn w:val="FooterChar"/>
    <w:link w:val="PageNumbers"/>
    <w:rsid w:val="00000D54"/>
    <w:rPr>
      <w:rFonts w:ascii="Times New Roman" w:hAnsi="Times New Roman"/>
      <w:noProof/>
      <w:sz w:val="24"/>
    </w:rPr>
  </w:style>
  <w:style w:type="paragraph" w:customStyle="1" w:styleId="AttorneyRole">
    <w:name w:val="Attorney Role"/>
    <w:basedOn w:val="AttorneyInfo"/>
    <w:link w:val="AttorneyRoleChar"/>
    <w:qFormat/>
    <w:rsid w:val="00EB67D7"/>
    <w:pPr>
      <w:spacing w:before="240" w:line="360" w:lineRule="exact"/>
      <w:contextualSpacing w:val="0"/>
    </w:pPr>
  </w:style>
  <w:style w:type="character" w:customStyle="1" w:styleId="DocumentTitleChar">
    <w:name w:val="Document Title Char"/>
    <w:basedOn w:val="FooterChar"/>
    <w:link w:val="DocumentTitle"/>
    <w:rsid w:val="00000D54"/>
    <w:rPr>
      <w:rFonts w:ascii="Times New Roman" w:hAnsi="Times New Roman"/>
      <w:smallCaps/>
      <w:noProof/>
      <w:sz w:val="24"/>
    </w:rPr>
  </w:style>
  <w:style w:type="paragraph" w:customStyle="1" w:styleId="CourtName">
    <w:name w:val="Court Name"/>
    <w:link w:val="CourtNameChar"/>
    <w:qFormat/>
    <w:rsid w:val="007D3072"/>
    <w:pPr>
      <w:spacing w:before="240" w:after="240" w:line="360" w:lineRule="exact"/>
      <w:contextualSpacing/>
      <w:jc w:val="center"/>
    </w:pPr>
    <w:rPr>
      <w:rFonts w:ascii="Times New Roman Bold" w:hAnsi="Times New Roman Bold"/>
      <w:b/>
      <w:bCs/>
      <w:caps/>
      <w:sz w:val="24"/>
      <w:szCs w:val="24"/>
    </w:rPr>
  </w:style>
  <w:style w:type="character" w:customStyle="1" w:styleId="AttorneyRoleChar">
    <w:name w:val="Attorney Role Char"/>
    <w:basedOn w:val="AttorneyInfoChar"/>
    <w:link w:val="AttorneyRole"/>
    <w:rsid w:val="00EB67D7"/>
    <w:rPr>
      <w:rFonts w:ascii="Times New Roman" w:hAnsi="Times New Roman"/>
      <w:sz w:val="24"/>
      <w:szCs w:val="24"/>
    </w:rPr>
  </w:style>
  <w:style w:type="paragraph" w:customStyle="1" w:styleId="CaseNo">
    <w:name w:val="Case No."/>
    <w:next w:val="DocumentTitleCaption"/>
    <w:link w:val="CaseNoChar"/>
    <w:qFormat/>
    <w:rsid w:val="0080540D"/>
    <w:pPr>
      <w:spacing w:after="0" w:line="360" w:lineRule="exact"/>
    </w:pPr>
    <w:rPr>
      <w:rFonts w:ascii="Times New Roman" w:hAnsi="Times New Roman"/>
      <w:sz w:val="24"/>
      <w:szCs w:val="24"/>
    </w:rPr>
  </w:style>
  <w:style w:type="character" w:customStyle="1" w:styleId="CourtNameChar">
    <w:name w:val="Court Name Char"/>
    <w:basedOn w:val="AttorneyRoleChar"/>
    <w:link w:val="CourtName"/>
    <w:rsid w:val="007D3072"/>
    <w:rPr>
      <w:rFonts w:ascii="Times New Roman Bold" w:hAnsi="Times New Roman Bold"/>
      <w:b/>
      <w:bCs/>
      <w:caps/>
      <w:sz w:val="24"/>
      <w:szCs w:val="24"/>
    </w:rPr>
  </w:style>
  <w:style w:type="paragraph" w:customStyle="1" w:styleId="LineNumbers">
    <w:name w:val="Line Numbers"/>
    <w:basedOn w:val="Normal"/>
    <w:qFormat/>
    <w:rsid w:val="00710D64"/>
    <w:pPr>
      <w:tabs>
        <w:tab w:val="left" w:pos="2160"/>
      </w:tabs>
      <w:spacing w:after="0" w:line="480" w:lineRule="exact"/>
      <w:jc w:val="right"/>
    </w:pPr>
    <w:rPr>
      <w:rFonts w:eastAsia="Times New Roman" w:cs="Times New Roman"/>
      <w:kern w:val="24"/>
      <w:szCs w:val="24"/>
    </w:rPr>
  </w:style>
  <w:style w:type="character" w:customStyle="1" w:styleId="CaseNoChar">
    <w:name w:val="Case No. Char"/>
    <w:basedOn w:val="CourtNameChar"/>
    <w:link w:val="CaseNo"/>
    <w:rsid w:val="0080540D"/>
    <w:rPr>
      <w:rFonts w:ascii="Times New Roman" w:hAnsi="Times New Roman"/>
      <w:b w:val="0"/>
      <w:bCs w:val="0"/>
      <w:caps w:val="0"/>
      <w:spacing w:val="20"/>
      <w:sz w:val="24"/>
      <w:szCs w:val="24"/>
    </w:rPr>
  </w:style>
  <w:style w:type="paragraph" w:customStyle="1" w:styleId="PartiesCaption">
    <w:name w:val="Parties (Caption)"/>
    <w:link w:val="PartiesCaptionChar"/>
    <w:qFormat/>
    <w:rsid w:val="005235E3"/>
    <w:pPr>
      <w:spacing w:after="240" w:line="360" w:lineRule="exact"/>
    </w:pPr>
    <w:rPr>
      <w:rFonts w:ascii="Times New Roman" w:hAnsi="Times New Roman"/>
      <w:sz w:val="24"/>
      <w:szCs w:val="24"/>
    </w:rPr>
  </w:style>
  <w:style w:type="paragraph" w:customStyle="1" w:styleId="DocumentTitleCaption">
    <w:name w:val="Document Title (Caption)"/>
    <w:link w:val="DocumentTitleCaptionChar"/>
    <w:qFormat/>
    <w:rsid w:val="00BB2DAF"/>
    <w:pPr>
      <w:spacing w:before="240" w:after="240" w:line="360" w:lineRule="exact"/>
    </w:pPr>
    <w:rPr>
      <w:rFonts w:ascii="Times New Roman" w:hAnsi="Times New Roman"/>
      <w:b/>
      <w:bCs/>
      <w:sz w:val="24"/>
      <w:szCs w:val="24"/>
    </w:rPr>
  </w:style>
  <w:style w:type="character" w:customStyle="1" w:styleId="PartiesCaptionChar">
    <w:name w:val="Parties (Caption) Char"/>
    <w:basedOn w:val="CaseNoChar"/>
    <w:link w:val="PartiesCaption"/>
    <w:rsid w:val="005235E3"/>
    <w:rPr>
      <w:rFonts w:ascii="Times New Roman" w:hAnsi="Times New Roman"/>
      <w:b w:val="0"/>
      <w:bCs w:val="0"/>
      <w:caps w:val="0"/>
      <w:spacing w:val="20"/>
      <w:sz w:val="24"/>
      <w:szCs w:val="24"/>
    </w:rPr>
  </w:style>
  <w:style w:type="paragraph" w:customStyle="1" w:styleId="CausesofActionCaption">
    <w:name w:val="Causes of Action (Caption)"/>
    <w:basedOn w:val="ListParagraph"/>
    <w:link w:val="CausesofActionCaptionChar"/>
    <w:rsid w:val="00932CBC"/>
    <w:pPr>
      <w:numPr>
        <w:numId w:val="1"/>
      </w:numPr>
      <w:spacing w:after="120" w:line="360" w:lineRule="exact"/>
      <w:ind w:left="576" w:hanging="576"/>
      <w:contextualSpacing w:val="0"/>
      <w:jc w:val="both"/>
    </w:pPr>
    <w:rPr>
      <w:szCs w:val="24"/>
    </w:rPr>
  </w:style>
  <w:style w:type="character" w:customStyle="1" w:styleId="DocumentTitleCaptionChar">
    <w:name w:val="Document Title (Caption) Char"/>
    <w:basedOn w:val="CaseNoChar"/>
    <w:link w:val="DocumentTitleCaption"/>
    <w:rsid w:val="00BB2DAF"/>
    <w:rPr>
      <w:rFonts w:ascii="Times New Roman" w:hAnsi="Times New Roman"/>
      <w:b/>
      <w:bCs/>
      <w:caps w:val="0"/>
      <w:spacing w:val="20"/>
      <w:sz w:val="24"/>
      <w:szCs w:val="24"/>
    </w:rPr>
  </w:style>
  <w:style w:type="paragraph" w:styleId="ListParagraph">
    <w:name w:val="List Paragraph"/>
    <w:basedOn w:val="Normal"/>
    <w:uiPriority w:val="34"/>
    <w:rsid w:val="0028735D"/>
    <w:pPr>
      <w:ind w:left="720"/>
      <w:contextualSpacing/>
    </w:pPr>
  </w:style>
  <w:style w:type="character" w:customStyle="1" w:styleId="CausesofActionCaptionChar">
    <w:name w:val="Causes of Action (Caption) Char"/>
    <w:basedOn w:val="DocumentTitleCaptionChar"/>
    <w:link w:val="CausesofActionCaption"/>
    <w:rsid w:val="00932CBC"/>
    <w:rPr>
      <w:rFonts w:ascii="Times New Roman" w:hAnsi="Times New Roman"/>
      <w:b w:val="0"/>
      <w:bCs w:val="0"/>
      <w:caps w:val="0"/>
      <w:spacing w:val="20"/>
      <w:sz w:val="24"/>
      <w:szCs w:val="24"/>
    </w:rPr>
  </w:style>
  <w:style w:type="paragraph" w:customStyle="1" w:styleId="PartyType">
    <w:name w:val="Party Type"/>
    <w:basedOn w:val="PartiesCaption"/>
    <w:link w:val="PartyTypeChar"/>
    <w:rsid w:val="0028735D"/>
    <w:pPr>
      <w:spacing w:before="240"/>
      <w:ind w:left="576"/>
    </w:pPr>
  </w:style>
  <w:style w:type="paragraph" w:customStyle="1" w:styleId="Paragraph">
    <w:name w:val="Paragraph"/>
    <w:link w:val="ParagraphChar"/>
    <w:autoRedefine/>
    <w:qFormat/>
    <w:rsid w:val="00932CBC"/>
    <w:pPr>
      <w:spacing w:after="0" w:line="480" w:lineRule="exact"/>
      <w:ind w:firstLine="720"/>
      <w:contextualSpacing/>
      <w:jc w:val="both"/>
    </w:pPr>
    <w:rPr>
      <w:rFonts w:ascii="Times New Roman" w:hAnsi="Times New Roman"/>
      <w:sz w:val="24"/>
      <w:szCs w:val="24"/>
    </w:rPr>
  </w:style>
  <w:style w:type="character" w:customStyle="1" w:styleId="PartyTypeChar">
    <w:name w:val="Party Type Char"/>
    <w:basedOn w:val="PartiesCaptionChar"/>
    <w:link w:val="PartyType"/>
    <w:rsid w:val="0028735D"/>
    <w:rPr>
      <w:rFonts w:ascii="Times New Roman" w:hAnsi="Times New Roman"/>
      <w:b w:val="0"/>
      <w:bCs w:val="0"/>
      <w:caps w:val="0"/>
      <w:spacing w:val="20"/>
      <w:sz w:val="24"/>
      <w:szCs w:val="24"/>
    </w:rPr>
  </w:style>
  <w:style w:type="paragraph" w:customStyle="1" w:styleId="ParagraphNumbered">
    <w:name w:val="Paragraph (Numbered)"/>
    <w:link w:val="ParagraphNumberedChar"/>
    <w:autoRedefine/>
    <w:qFormat/>
    <w:rsid w:val="006D7C67"/>
    <w:pPr>
      <w:numPr>
        <w:numId w:val="7"/>
      </w:numPr>
      <w:spacing w:after="0" w:line="480" w:lineRule="exact"/>
      <w:jc w:val="both"/>
    </w:pPr>
    <w:rPr>
      <w:rFonts w:ascii="Times New Roman" w:hAnsi="Times New Roman"/>
      <w:sz w:val="24"/>
    </w:rPr>
  </w:style>
  <w:style w:type="character" w:customStyle="1" w:styleId="ParagraphChar">
    <w:name w:val="Paragraph Char"/>
    <w:basedOn w:val="DefaultParagraphFont"/>
    <w:link w:val="Paragraph"/>
    <w:rsid w:val="00932CBC"/>
    <w:rPr>
      <w:rFonts w:ascii="Times New Roman" w:hAnsi="Times New Roman"/>
      <w:sz w:val="24"/>
      <w:szCs w:val="24"/>
    </w:rPr>
  </w:style>
  <w:style w:type="paragraph" w:customStyle="1" w:styleId="SubparagraphNumbered">
    <w:name w:val="Subparagraph (Numbered)"/>
    <w:basedOn w:val="ParagraphNumbered"/>
    <w:link w:val="SubparagraphNumberedChar"/>
    <w:autoRedefine/>
    <w:qFormat/>
    <w:rsid w:val="00000D54"/>
    <w:pPr>
      <w:numPr>
        <w:ilvl w:val="1"/>
      </w:numPr>
      <w:ind w:firstLine="720"/>
    </w:pPr>
  </w:style>
  <w:style w:type="character" w:customStyle="1" w:styleId="ParagraphNumberedChar">
    <w:name w:val="Paragraph (Numbered) Char"/>
    <w:basedOn w:val="DefaultParagraphFont"/>
    <w:link w:val="ParagraphNumbered"/>
    <w:rsid w:val="006D7C67"/>
    <w:rPr>
      <w:rFonts w:ascii="Times New Roman" w:hAnsi="Times New Roman"/>
      <w:sz w:val="24"/>
    </w:rPr>
  </w:style>
  <w:style w:type="character" w:customStyle="1" w:styleId="Heading2Char">
    <w:name w:val="Heading 2 Char"/>
    <w:basedOn w:val="DefaultParagraphFont"/>
    <w:link w:val="Heading2"/>
    <w:uiPriority w:val="9"/>
    <w:rsid w:val="0064674D"/>
    <w:rPr>
      <w:rFonts w:ascii="Times New Roman Bold" w:eastAsiaTheme="majorEastAsia" w:hAnsi="Times New Roman Bold" w:cs="Times New Roman"/>
      <w:b/>
      <w:bCs/>
      <w:caps/>
      <w:sz w:val="24"/>
      <w:szCs w:val="24"/>
      <w:u w:val="single"/>
    </w:rPr>
  </w:style>
  <w:style w:type="character" w:customStyle="1" w:styleId="SubparagraphNumberedChar">
    <w:name w:val="Subparagraph (Numbered) Char"/>
    <w:basedOn w:val="ParagraphNumberedChar"/>
    <w:link w:val="SubparagraphNumbered"/>
    <w:rsid w:val="00000D54"/>
    <w:rPr>
      <w:rFonts w:ascii="Times New Roman" w:hAnsi="Times New Roman"/>
      <w:sz w:val="24"/>
    </w:rPr>
  </w:style>
  <w:style w:type="character" w:customStyle="1" w:styleId="Heading3Char">
    <w:name w:val="Heading 3 Char"/>
    <w:basedOn w:val="DefaultParagraphFont"/>
    <w:link w:val="Heading3"/>
    <w:uiPriority w:val="9"/>
    <w:rsid w:val="008E248B"/>
    <w:rPr>
      <w:rFonts w:ascii="Times New Roman Bold" w:eastAsiaTheme="majorEastAsia" w:hAnsi="Times New Roman Bold" w:cs="Times New Roman"/>
      <w:b/>
      <w:bCs/>
      <w:caps/>
      <w:sz w:val="24"/>
      <w:szCs w:val="24"/>
    </w:rPr>
  </w:style>
  <w:style w:type="character" w:customStyle="1" w:styleId="Heading4Char">
    <w:name w:val="Heading 4 Char"/>
    <w:basedOn w:val="DefaultParagraphFont"/>
    <w:link w:val="Heading4"/>
    <w:uiPriority w:val="9"/>
    <w:semiHidden/>
    <w:rsid w:val="00B45F93"/>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B45F93"/>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45F93"/>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45F93"/>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45F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5F93"/>
    <w:rPr>
      <w:rFonts w:asciiTheme="majorHAnsi" w:eastAsiaTheme="majorEastAsia" w:hAnsiTheme="majorHAnsi" w:cstheme="majorBidi"/>
      <w:i/>
      <w:iCs/>
      <w:color w:val="272727" w:themeColor="text1" w:themeTint="D8"/>
      <w:sz w:val="21"/>
      <w:szCs w:val="21"/>
    </w:rPr>
  </w:style>
  <w:style w:type="paragraph" w:customStyle="1" w:styleId="Blockquote">
    <w:name w:val="Blockquote"/>
    <w:basedOn w:val="ParagraphNumbered"/>
    <w:link w:val="BlockquoteChar"/>
    <w:qFormat/>
    <w:rsid w:val="005238F2"/>
    <w:pPr>
      <w:keepNext/>
      <w:numPr>
        <w:numId w:val="0"/>
      </w:numPr>
      <w:spacing w:before="240" w:after="240"/>
      <w:ind w:left="720" w:right="720"/>
    </w:pPr>
  </w:style>
  <w:style w:type="paragraph" w:customStyle="1" w:styleId="Heading1A-CauseofAction">
    <w:name w:val="Heading 1A - Cause of Action"/>
    <w:link w:val="Heading1A-CauseofActionChar"/>
    <w:autoRedefine/>
    <w:rsid w:val="0023683C"/>
    <w:pPr>
      <w:jc w:val="center"/>
    </w:pPr>
    <w:rPr>
      <w:rFonts w:ascii="Times New Roman Bold" w:eastAsiaTheme="majorEastAsia" w:hAnsi="Times New Roman Bold" w:cs="Times New Roman"/>
      <w:b/>
      <w:bCs/>
      <w:caps/>
      <w:sz w:val="24"/>
      <w:szCs w:val="24"/>
      <w:u w:val="single"/>
    </w:rPr>
  </w:style>
  <w:style w:type="character" w:customStyle="1" w:styleId="BlockquoteChar">
    <w:name w:val="Blockquote Char"/>
    <w:basedOn w:val="ParagraphNumberedChar"/>
    <w:link w:val="Blockquote"/>
    <w:rsid w:val="005238F2"/>
    <w:rPr>
      <w:rFonts w:ascii="Times New Roman" w:hAnsi="Times New Roman"/>
      <w:sz w:val="24"/>
    </w:rPr>
  </w:style>
  <w:style w:type="paragraph" w:customStyle="1" w:styleId="ParagraphReliefRequested">
    <w:name w:val="Paragraph (Relief Requested)"/>
    <w:link w:val="ParagraphReliefRequestedChar"/>
    <w:autoRedefine/>
    <w:rsid w:val="00932CBC"/>
    <w:pPr>
      <w:numPr>
        <w:numId w:val="9"/>
      </w:numPr>
      <w:spacing w:after="0" w:line="480" w:lineRule="exact"/>
      <w:ind w:left="1440" w:hanging="720"/>
      <w:jc w:val="both"/>
    </w:pPr>
    <w:rPr>
      <w:rFonts w:ascii="Times New Roman" w:hAnsi="Times New Roman"/>
      <w:sz w:val="24"/>
      <w:szCs w:val="24"/>
    </w:rPr>
  </w:style>
  <w:style w:type="character" w:customStyle="1" w:styleId="Heading1A-CauseofActionChar">
    <w:name w:val="Heading 1A - Cause of Action Char"/>
    <w:basedOn w:val="Heading1Char"/>
    <w:link w:val="Heading1A-CauseofAction"/>
    <w:rsid w:val="0023683C"/>
    <w:rPr>
      <w:rFonts w:ascii="Times New Roman Bold" w:eastAsiaTheme="majorEastAsia" w:hAnsi="Times New Roman Bold" w:cs="Times New Roman"/>
      <w:b/>
      <w:bCs/>
      <w:caps/>
      <w:sz w:val="24"/>
      <w:szCs w:val="24"/>
      <w:u w:val="single"/>
    </w:rPr>
  </w:style>
  <w:style w:type="paragraph" w:customStyle="1" w:styleId="DateFooter">
    <w:name w:val="Date (Footer)"/>
    <w:link w:val="DateFooterChar"/>
    <w:autoRedefine/>
    <w:qFormat/>
    <w:rsid w:val="00E543F5"/>
    <w:pPr>
      <w:keepNext/>
      <w:keepLines/>
      <w:spacing w:before="360" w:after="0" w:line="240" w:lineRule="exact"/>
    </w:pPr>
    <w:rPr>
      <w:rFonts w:ascii="Times New Roman" w:hAnsi="Times New Roman"/>
      <w:sz w:val="24"/>
      <w:szCs w:val="24"/>
    </w:rPr>
  </w:style>
  <w:style w:type="character" w:customStyle="1" w:styleId="ParagraphReliefRequestedChar">
    <w:name w:val="Paragraph (Relief Requested) Char"/>
    <w:basedOn w:val="ParagraphNumberedChar"/>
    <w:link w:val="ParagraphReliefRequested"/>
    <w:rsid w:val="00932CBC"/>
    <w:rPr>
      <w:rFonts w:ascii="Times New Roman" w:hAnsi="Times New Roman"/>
      <w:sz w:val="24"/>
      <w:szCs w:val="24"/>
    </w:rPr>
  </w:style>
  <w:style w:type="paragraph" w:customStyle="1" w:styleId="AttorneySignatureLine">
    <w:name w:val="Attorney (Signature Line)"/>
    <w:link w:val="AttorneySignatureLineChar"/>
    <w:autoRedefine/>
    <w:qFormat/>
    <w:rsid w:val="00FA3648"/>
    <w:pPr>
      <w:spacing w:after="0" w:line="360" w:lineRule="exact"/>
    </w:pPr>
    <w:rPr>
      <w:rFonts w:ascii="Times New Roman Bold" w:hAnsi="Times New Roman Bold"/>
      <w:b/>
      <w:caps/>
      <w:sz w:val="24"/>
      <w:szCs w:val="24"/>
    </w:rPr>
  </w:style>
  <w:style w:type="character" w:customStyle="1" w:styleId="DateFooterChar">
    <w:name w:val="Date (Footer) Char"/>
    <w:basedOn w:val="ParagraphReliefRequestedChar"/>
    <w:link w:val="DateFooter"/>
    <w:rsid w:val="00E543F5"/>
    <w:rPr>
      <w:rFonts w:ascii="Times New Roman" w:hAnsi="Times New Roman"/>
      <w:sz w:val="24"/>
      <w:szCs w:val="24"/>
    </w:rPr>
  </w:style>
  <w:style w:type="paragraph" w:customStyle="1" w:styleId="RepresentationInfoFooter">
    <w:name w:val="Representation Info (Footer)"/>
    <w:link w:val="RepresentationInfoFooterChar"/>
    <w:autoRedefine/>
    <w:qFormat/>
    <w:rsid w:val="00D8643C"/>
    <w:pPr>
      <w:spacing w:after="0" w:line="360" w:lineRule="exact"/>
    </w:pPr>
    <w:rPr>
      <w:rFonts w:ascii="Times New Roman" w:hAnsi="Times New Roman"/>
      <w:sz w:val="24"/>
      <w:szCs w:val="24"/>
    </w:rPr>
  </w:style>
  <w:style w:type="character" w:customStyle="1" w:styleId="AttorneySignatureLineChar">
    <w:name w:val="Attorney (Signature Line) Char"/>
    <w:basedOn w:val="DateFooterChar"/>
    <w:link w:val="AttorneySignatureLine"/>
    <w:rsid w:val="00FA3648"/>
    <w:rPr>
      <w:rFonts w:ascii="Times New Roman Bold" w:hAnsi="Times New Roman Bold"/>
      <w:b/>
      <w:caps/>
      <w:sz w:val="24"/>
      <w:szCs w:val="24"/>
    </w:rPr>
  </w:style>
  <w:style w:type="paragraph" w:customStyle="1" w:styleId="CauseofActionName">
    <w:name w:val="Cause of Action Name"/>
    <w:link w:val="CauseofActionNameChar"/>
    <w:rsid w:val="0023683C"/>
    <w:pPr>
      <w:keepNext/>
      <w:keepLines/>
      <w:spacing w:after="0" w:line="480" w:lineRule="exact"/>
      <w:ind w:left="720" w:right="720"/>
      <w:contextualSpacing/>
      <w:jc w:val="center"/>
    </w:pPr>
    <w:rPr>
      <w:rFonts w:ascii="Times New Roman" w:hAnsi="Times New Roman"/>
      <w:i/>
      <w:iCs/>
      <w:sz w:val="24"/>
    </w:rPr>
  </w:style>
  <w:style w:type="character" w:customStyle="1" w:styleId="RepresentationInfoFooterChar">
    <w:name w:val="Representation Info (Footer) Char"/>
    <w:basedOn w:val="DateFooterChar"/>
    <w:link w:val="RepresentationInfoFooter"/>
    <w:rsid w:val="00D8643C"/>
    <w:rPr>
      <w:rFonts w:ascii="Times New Roman" w:hAnsi="Times New Roman"/>
      <w:sz w:val="24"/>
      <w:szCs w:val="24"/>
    </w:rPr>
  </w:style>
  <w:style w:type="paragraph" w:customStyle="1" w:styleId="CauseofAction">
    <w:name w:val="Cause of Action"/>
    <w:basedOn w:val="Heading2"/>
    <w:link w:val="CauseofActionChar"/>
    <w:rsid w:val="005D4ED8"/>
    <w:pPr>
      <w:numPr>
        <w:numId w:val="0"/>
      </w:numPr>
      <w:jc w:val="center"/>
    </w:pPr>
    <w:rPr>
      <w:b w:val="0"/>
    </w:rPr>
  </w:style>
  <w:style w:type="character" w:customStyle="1" w:styleId="CauseofActionNameChar">
    <w:name w:val="Cause of Action Name Char"/>
    <w:basedOn w:val="ParagraphNumberedChar"/>
    <w:link w:val="CauseofActionName"/>
    <w:rsid w:val="0023683C"/>
    <w:rPr>
      <w:rFonts w:ascii="Times New Roman" w:hAnsi="Times New Roman"/>
      <w:i/>
      <w:iCs/>
      <w:sz w:val="24"/>
    </w:rPr>
  </w:style>
  <w:style w:type="paragraph" w:customStyle="1" w:styleId="LawFirmCaption">
    <w:name w:val="Law Firm (Caption)"/>
    <w:basedOn w:val="AttorneyInfo"/>
    <w:link w:val="LawFirmCaptionChar"/>
    <w:autoRedefine/>
    <w:qFormat/>
    <w:rsid w:val="005B0600"/>
    <w:pPr>
      <w:spacing w:before="180"/>
    </w:pPr>
    <w:rPr>
      <w:rFonts w:ascii="Times New Roman Bold" w:hAnsi="Times New Roman Bold"/>
      <w:b/>
      <w:bCs/>
      <w:caps/>
    </w:rPr>
  </w:style>
  <w:style w:type="character" w:customStyle="1" w:styleId="CauseofActionChar">
    <w:name w:val="Cause of Action Char"/>
    <w:basedOn w:val="Heading2Char"/>
    <w:link w:val="CauseofAction"/>
    <w:rsid w:val="005D4ED8"/>
    <w:rPr>
      <w:rFonts w:ascii="Times New Roman Bold" w:eastAsiaTheme="majorEastAsia" w:hAnsi="Times New Roman Bold" w:cs="Times New Roman"/>
      <w:b w:val="0"/>
      <w:bCs/>
      <w:caps/>
      <w:sz w:val="24"/>
      <w:szCs w:val="24"/>
      <w:u w:val="single"/>
    </w:rPr>
  </w:style>
  <w:style w:type="character" w:customStyle="1" w:styleId="LawFirmCaptionChar">
    <w:name w:val="Law Firm (Caption) Char"/>
    <w:basedOn w:val="AttorneyInfoChar"/>
    <w:link w:val="LawFirmCaption"/>
    <w:rsid w:val="005B0600"/>
    <w:rPr>
      <w:rFonts w:ascii="Times New Roman Bold" w:hAnsi="Times New Roman Bold"/>
      <w:b/>
      <w:bCs/>
      <w:caps/>
      <w:sz w:val="24"/>
      <w:szCs w:val="24"/>
    </w:rPr>
  </w:style>
  <w:style w:type="paragraph" w:styleId="BalloonText">
    <w:name w:val="Balloon Text"/>
    <w:basedOn w:val="Normal"/>
    <w:link w:val="BalloonTextChar"/>
    <w:uiPriority w:val="99"/>
    <w:semiHidden/>
    <w:unhideWhenUsed/>
    <w:rsid w:val="00B7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27F"/>
    <w:rPr>
      <w:rFonts w:ascii="Segoe UI" w:hAnsi="Segoe UI" w:cs="Segoe UI"/>
      <w:sz w:val="18"/>
      <w:szCs w:val="18"/>
    </w:rPr>
  </w:style>
  <w:style w:type="paragraph" w:customStyle="1" w:styleId="PartyDesignationCaption">
    <w:name w:val="Party Designation (Caption)"/>
    <w:basedOn w:val="PartiesCaption"/>
    <w:link w:val="PartyDesignationCaptionChar"/>
    <w:qFormat/>
    <w:rsid w:val="003949BE"/>
    <w:pPr>
      <w:ind w:left="720"/>
    </w:pPr>
  </w:style>
  <w:style w:type="paragraph" w:customStyle="1" w:styleId="ParagraphNoIndent">
    <w:name w:val="Paragraph (No Indent)"/>
    <w:link w:val="ParagraphNoIndentChar"/>
    <w:autoRedefine/>
    <w:qFormat/>
    <w:rsid w:val="00430693"/>
    <w:pPr>
      <w:spacing w:after="0" w:line="480" w:lineRule="exact"/>
      <w:jc w:val="both"/>
    </w:pPr>
    <w:rPr>
      <w:rFonts w:ascii="Times New Roman" w:hAnsi="Times New Roman"/>
      <w:sz w:val="24"/>
      <w:szCs w:val="24"/>
    </w:rPr>
  </w:style>
  <w:style w:type="character" w:customStyle="1" w:styleId="PartyDesignationCaptionChar">
    <w:name w:val="Party Designation (Caption) Char"/>
    <w:basedOn w:val="PartiesCaptionChar"/>
    <w:link w:val="PartyDesignationCaption"/>
    <w:rsid w:val="003949BE"/>
    <w:rPr>
      <w:rFonts w:ascii="Times New Roman" w:hAnsi="Times New Roman"/>
      <w:b w:val="0"/>
      <w:bCs w:val="0"/>
      <w:caps w:val="0"/>
      <w:spacing w:val="20"/>
      <w:sz w:val="24"/>
      <w:szCs w:val="24"/>
    </w:rPr>
  </w:style>
  <w:style w:type="character" w:customStyle="1" w:styleId="ParagraphNoIndentChar">
    <w:name w:val="Paragraph (No Indent) Char"/>
    <w:basedOn w:val="ParagraphChar"/>
    <w:link w:val="ParagraphNoIndent"/>
    <w:rsid w:val="00430693"/>
    <w:rPr>
      <w:rFonts w:ascii="Times New Roman" w:hAnsi="Times New Roman"/>
      <w:sz w:val="24"/>
      <w:szCs w:val="24"/>
    </w:rPr>
  </w:style>
  <w:style w:type="character" w:styleId="Hyperlink">
    <w:name w:val="Hyperlink"/>
    <w:basedOn w:val="DefaultParagraphFont"/>
    <w:uiPriority w:val="99"/>
    <w:unhideWhenUsed/>
    <w:rsid w:val="007D3072"/>
    <w:rPr>
      <w:color w:val="0563C1" w:themeColor="hyperlink"/>
      <w:u w:val="single"/>
    </w:rPr>
  </w:style>
  <w:style w:type="character" w:styleId="UnresolvedMention">
    <w:name w:val="Unresolved Mention"/>
    <w:basedOn w:val="DefaultParagraphFont"/>
    <w:uiPriority w:val="99"/>
    <w:semiHidden/>
    <w:unhideWhenUsed/>
    <w:rsid w:val="007D3072"/>
    <w:rPr>
      <w:color w:val="605E5C"/>
      <w:shd w:val="clear" w:color="auto" w:fill="E1DFDD"/>
    </w:rPr>
  </w:style>
  <w:style w:type="paragraph" w:customStyle="1" w:styleId="SubsectionList">
    <w:name w:val="Subsection List"/>
    <w:basedOn w:val="SubparagraphNumbered"/>
    <w:link w:val="SubsectionListChar"/>
    <w:rsid w:val="00045322"/>
    <w:pPr>
      <w:numPr>
        <w:ilvl w:val="0"/>
        <w:numId w:val="0"/>
      </w:numPr>
      <w:ind w:left="2160" w:right="720" w:hanging="720"/>
    </w:pPr>
  </w:style>
  <w:style w:type="paragraph" w:customStyle="1" w:styleId="LawFirmFooter">
    <w:name w:val="Law Firm (Footer)"/>
    <w:link w:val="LawFirmFooterChar"/>
    <w:qFormat/>
    <w:rsid w:val="00174905"/>
    <w:pPr>
      <w:keepNext/>
      <w:spacing w:before="360" w:after="720" w:line="360" w:lineRule="exact"/>
      <w:contextualSpacing/>
    </w:pPr>
    <w:rPr>
      <w:rFonts w:ascii="Times New Roman Bold" w:hAnsi="Times New Roman Bold"/>
      <w:b/>
      <w:bCs/>
      <w:sz w:val="24"/>
      <w:szCs w:val="24"/>
    </w:rPr>
  </w:style>
  <w:style w:type="character" w:customStyle="1" w:styleId="SubsectionListChar">
    <w:name w:val="Subsection List Char"/>
    <w:basedOn w:val="SubparagraphNumberedChar"/>
    <w:link w:val="SubsectionList"/>
    <w:rsid w:val="00045322"/>
    <w:rPr>
      <w:rFonts w:ascii="Times New Roman" w:hAnsi="Times New Roman"/>
      <w:sz w:val="24"/>
    </w:rPr>
  </w:style>
  <w:style w:type="character" w:customStyle="1" w:styleId="LawFirmFooterChar">
    <w:name w:val="Law Firm (Footer) Char"/>
    <w:basedOn w:val="LawFirmCaptionChar"/>
    <w:link w:val="LawFirmFooter"/>
    <w:rsid w:val="00174905"/>
    <w:rPr>
      <w:rFonts w:ascii="Times New Roman Bold" w:hAnsi="Times New Roman Bold"/>
      <w:b/>
      <w:bCs/>
      <w:caps w:val="0"/>
      <w:sz w:val="24"/>
      <w:szCs w:val="24"/>
    </w:rPr>
  </w:style>
  <w:style w:type="paragraph" w:customStyle="1" w:styleId="CaptionTextSingleSpaced">
    <w:name w:val="Caption Text (Single Spaced)"/>
    <w:basedOn w:val="ParagraphNoIndent"/>
    <w:link w:val="CaptionTextSingleSpacedChar"/>
    <w:autoRedefine/>
    <w:qFormat/>
    <w:rsid w:val="00DC08FE"/>
    <w:pPr>
      <w:tabs>
        <w:tab w:val="left" w:pos="1800"/>
      </w:tabs>
      <w:spacing w:line="240" w:lineRule="auto"/>
    </w:pPr>
  </w:style>
  <w:style w:type="character" w:customStyle="1" w:styleId="CaptionTextSingleSpacedChar">
    <w:name w:val="Caption Text (Single Spaced) Char"/>
    <w:basedOn w:val="ParagraphNoIndentChar"/>
    <w:link w:val="CaptionTextSingleSpaced"/>
    <w:rsid w:val="00DC08FE"/>
    <w:rPr>
      <w:rFonts w:ascii="Times New Roman" w:hAnsi="Times New Roman"/>
      <w:sz w:val="24"/>
      <w:szCs w:val="24"/>
    </w:rPr>
  </w:style>
  <w:style w:type="paragraph" w:customStyle="1" w:styleId="NumberedList">
    <w:name w:val="Numbered List"/>
    <w:basedOn w:val="Paragraph"/>
    <w:link w:val="NumberedListChar"/>
    <w:qFormat/>
    <w:rsid w:val="006D7C67"/>
    <w:pPr>
      <w:numPr>
        <w:numId w:val="26"/>
      </w:numPr>
    </w:pPr>
  </w:style>
  <w:style w:type="paragraph" w:customStyle="1" w:styleId="ExecutionTitle">
    <w:name w:val="Execution Title"/>
    <w:basedOn w:val="Heading1"/>
    <w:link w:val="ExecutionTitleChar"/>
    <w:qFormat/>
    <w:rsid w:val="003C3F34"/>
  </w:style>
  <w:style w:type="character" w:customStyle="1" w:styleId="NumberedListChar">
    <w:name w:val="Numbered List Char"/>
    <w:basedOn w:val="ParagraphNumberedChar"/>
    <w:link w:val="NumberedList"/>
    <w:rsid w:val="006D7C67"/>
    <w:rPr>
      <w:rFonts w:ascii="Times New Roman" w:hAnsi="Times New Roman"/>
      <w:sz w:val="24"/>
      <w:szCs w:val="24"/>
    </w:rPr>
  </w:style>
  <w:style w:type="paragraph" w:customStyle="1" w:styleId="ExecutionSubtitle">
    <w:name w:val="Execution Subtitle"/>
    <w:basedOn w:val="Paragraph"/>
    <w:link w:val="ExecutionSubtitleChar"/>
    <w:qFormat/>
    <w:rsid w:val="00FF24CB"/>
    <w:pPr>
      <w:ind w:firstLine="0"/>
    </w:pPr>
    <w:rPr>
      <w:rFonts w:ascii="Times New Roman Bold" w:hAnsi="Times New Roman Bold"/>
      <w:b/>
      <w:caps/>
    </w:rPr>
  </w:style>
  <w:style w:type="character" w:customStyle="1" w:styleId="ExecutionTitleChar">
    <w:name w:val="Execution Title Char"/>
    <w:basedOn w:val="Heading1Char"/>
    <w:link w:val="ExecutionTitle"/>
    <w:rsid w:val="003C3F34"/>
    <w:rPr>
      <w:rFonts w:ascii="Times New Roman Bold" w:eastAsiaTheme="majorEastAsia" w:hAnsi="Times New Roman Bold" w:cs="Times New Roman"/>
      <w:b/>
      <w:bCs/>
      <w:caps/>
      <w:sz w:val="24"/>
      <w:szCs w:val="24"/>
      <w:u w:val="single"/>
    </w:rPr>
  </w:style>
  <w:style w:type="paragraph" w:customStyle="1" w:styleId="SignatureLine">
    <w:name w:val="Signature Line"/>
    <w:basedOn w:val="ParagraphNoIndent"/>
    <w:link w:val="SignatureLineChar"/>
    <w:qFormat/>
    <w:rsid w:val="00982146"/>
    <w:pPr>
      <w:keepLines/>
      <w:tabs>
        <w:tab w:val="left" w:pos="5040"/>
      </w:tabs>
      <w:spacing w:before="480" w:after="480" w:line="240" w:lineRule="auto"/>
      <w:ind w:left="5040" w:hanging="5040"/>
      <w:jc w:val="left"/>
    </w:pPr>
  </w:style>
  <w:style w:type="character" w:customStyle="1" w:styleId="ExecutionSubtitleChar">
    <w:name w:val="Execution Subtitle Char"/>
    <w:basedOn w:val="ParagraphChar"/>
    <w:link w:val="ExecutionSubtitle"/>
    <w:rsid w:val="00FF24CB"/>
    <w:rPr>
      <w:rFonts w:ascii="Times New Roman Bold" w:hAnsi="Times New Roman Bold"/>
      <w:b/>
      <w:caps/>
      <w:sz w:val="24"/>
      <w:szCs w:val="24"/>
    </w:rPr>
  </w:style>
  <w:style w:type="character" w:customStyle="1" w:styleId="SignatureLineChar">
    <w:name w:val="Signature Line Char"/>
    <w:basedOn w:val="ParagraphNoIndentChar"/>
    <w:link w:val="SignatureLine"/>
    <w:rsid w:val="00982146"/>
    <w:rPr>
      <w:rFonts w:ascii="Times New Roman" w:hAnsi="Times New Roman"/>
      <w:sz w:val="24"/>
      <w:szCs w:val="24"/>
    </w:rPr>
  </w:style>
  <w:style w:type="paragraph" w:customStyle="1" w:styleId="ExhibitTitle">
    <w:name w:val="Exhibit Title"/>
    <w:link w:val="ExhibitTitleChar"/>
    <w:qFormat/>
    <w:rsid w:val="00480EE7"/>
    <w:pPr>
      <w:spacing w:before="2000" w:after="400" w:line="240" w:lineRule="auto"/>
      <w:jc w:val="center"/>
      <w:outlineLvl w:val="0"/>
    </w:pPr>
    <w:rPr>
      <w:rFonts w:ascii="Times New Roman Bold" w:hAnsi="Times New Roman Bold"/>
      <w:b/>
      <w:caps/>
      <w:sz w:val="96"/>
      <w:szCs w:val="96"/>
    </w:rPr>
  </w:style>
  <w:style w:type="paragraph" w:customStyle="1" w:styleId="ExhibitSubtitle">
    <w:name w:val="Exhibit Subtitle"/>
    <w:link w:val="ExhibitSubtitleChar"/>
    <w:qFormat/>
    <w:rsid w:val="00480EE7"/>
    <w:pPr>
      <w:jc w:val="center"/>
    </w:pPr>
    <w:rPr>
      <w:rFonts w:ascii="Times New Roman" w:hAnsi="Times New Roman"/>
      <w:i/>
      <w:sz w:val="56"/>
      <w:szCs w:val="56"/>
    </w:rPr>
  </w:style>
  <w:style w:type="character" w:customStyle="1" w:styleId="ExhibitTitleChar">
    <w:name w:val="Exhibit Title Char"/>
    <w:basedOn w:val="SignatureLineChar"/>
    <w:link w:val="ExhibitTitle"/>
    <w:rsid w:val="00480EE7"/>
    <w:rPr>
      <w:rFonts w:ascii="Times New Roman Bold" w:hAnsi="Times New Roman Bold"/>
      <w:b/>
      <w:caps/>
      <w:sz w:val="96"/>
      <w:szCs w:val="96"/>
    </w:rPr>
  </w:style>
  <w:style w:type="paragraph" w:customStyle="1" w:styleId="EmphasisParagraph">
    <w:name w:val="Emphasis Paragraph"/>
    <w:basedOn w:val="ParagraphNoIndent"/>
    <w:link w:val="EmphasisParagraphChar"/>
    <w:qFormat/>
    <w:rsid w:val="00AE67B0"/>
    <w:pPr>
      <w:jc w:val="center"/>
    </w:pPr>
    <w:rPr>
      <w:i/>
      <w:iCs/>
    </w:rPr>
  </w:style>
  <w:style w:type="character" w:customStyle="1" w:styleId="ExhibitSubtitleChar">
    <w:name w:val="Exhibit Subtitle Char"/>
    <w:basedOn w:val="ExhibitTitleChar"/>
    <w:link w:val="ExhibitSubtitle"/>
    <w:rsid w:val="00480EE7"/>
    <w:rPr>
      <w:rFonts w:ascii="Times New Roman" w:hAnsi="Times New Roman"/>
      <w:b w:val="0"/>
      <w:i/>
      <w:caps w:val="0"/>
      <w:sz w:val="56"/>
      <w:szCs w:val="56"/>
    </w:rPr>
  </w:style>
  <w:style w:type="paragraph" w:customStyle="1" w:styleId="FirmInformation">
    <w:name w:val="Firm Information"/>
    <w:basedOn w:val="Normal"/>
    <w:rsid w:val="00F661CC"/>
    <w:pPr>
      <w:widowControl w:val="0"/>
      <w:spacing w:after="0" w:line="240" w:lineRule="exact"/>
      <w:ind w:right="144"/>
    </w:pPr>
    <w:rPr>
      <w:rFonts w:eastAsia="Times New Roman" w:cs="Times New Roman"/>
      <w:szCs w:val="20"/>
    </w:rPr>
  </w:style>
  <w:style w:type="character" w:customStyle="1" w:styleId="EmphasisParagraphChar">
    <w:name w:val="Emphasis Paragraph Char"/>
    <w:basedOn w:val="ParagraphNoIndentChar"/>
    <w:link w:val="EmphasisParagraph"/>
    <w:rsid w:val="00AE67B0"/>
    <w:rPr>
      <w:rFonts w:ascii="Times New Roman" w:hAnsi="Times New Roman"/>
      <w:i/>
      <w:iCs/>
      <w:sz w:val="24"/>
      <w:szCs w:val="24"/>
    </w:rPr>
  </w:style>
  <w:style w:type="paragraph" w:customStyle="1" w:styleId="Normal0">
    <w:name w:val="@Normal"/>
    <w:rsid w:val="00F661CC"/>
    <w:pPr>
      <w:suppressAutoHyphens/>
      <w:spacing w:after="0" w:line="240" w:lineRule="exact"/>
    </w:pPr>
    <w:rPr>
      <w:rFonts w:ascii="Times New Roman" w:eastAsia="Times New Roman" w:hAnsi="Times New Roman" w:cs="Times New Roman"/>
      <w:sz w:val="26"/>
      <w:szCs w:val="20"/>
    </w:rPr>
  </w:style>
  <w:style w:type="paragraph" w:customStyle="1" w:styleId="ParagraphSingleSpaced">
    <w:name w:val="Paragraph (Single Spaced)"/>
    <w:link w:val="ParagraphSingleSpacedChar"/>
    <w:qFormat/>
    <w:rsid w:val="00270398"/>
    <w:pPr>
      <w:spacing w:before="240" w:after="0" w:line="240" w:lineRule="auto"/>
      <w:ind w:firstLine="720"/>
      <w:contextualSpacing/>
      <w:jc w:val="both"/>
    </w:pPr>
    <w:rPr>
      <w:rFonts w:ascii="Times New Roman" w:hAnsi="Times New Roman"/>
      <w:sz w:val="24"/>
      <w:szCs w:val="24"/>
    </w:rPr>
  </w:style>
  <w:style w:type="paragraph" w:customStyle="1" w:styleId="BlockquoteSingleSpaced">
    <w:name w:val="Blockquote (Single Spaced)"/>
    <w:link w:val="BlockquoteSingleSpacedChar"/>
    <w:qFormat/>
    <w:rsid w:val="00270398"/>
    <w:pPr>
      <w:spacing w:before="240" w:after="240" w:line="240" w:lineRule="auto"/>
      <w:ind w:left="720" w:right="720"/>
    </w:pPr>
    <w:rPr>
      <w:rFonts w:ascii="Times New Roman" w:hAnsi="Times New Roman"/>
      <w:sz w:val="24"/>
    </w:rPr>
  </w:style>
  <w:style w:type="character" w:customStyle="1" w:styleId="ParagraphSingleSpacedChar">
    <w:name w:val="Paragraph (Single Spaced) Char"/>
    <w:basedOn w:val="ParagraphChar"/>
    <w:link w:val="ParagraphSingleSpaced"/>
    <w:rsid w:val="00270398"/>
    <w:rPr>
      <w:rFonts w:ascii="Times New Roman" w:hAnsi="Times New Roman"/>
      <w:sz w:val="24"/>
      <w:szCs w:val="24"/>
    </w:rPr>
  </w:style>
  <w:style w:type="paragraph" w:customStyle="1" w:styleId="EmphasisParagraphSingleSpaced">
    <w:name w:val="Emphasis Paragraph (Single Spaced)"/>
    <w:link w:val="EmphasisParagraphSingleSpacedChar"/>
    <w:qFormat/>
    <w:rsid w:val="000F5CC7"/>
    <w:pPr>
      <w:spacing w:after="0" w:line="240" w:lineRule="auto"/>
      <w:jc w:val="center"/>
    </w:pPr>
    <w:rPr>
      <w:rFonts w:ascii="Times New Roman" w:hAnsi="Times New Roman"/>
      <w:i/>
      <w:iCs/>
      <w:sz w:val="24"/>
      <w:szCs w:val="24"/>
    </w:rPr>
  </w:style>
  <w:style w:type="character" w:customStyle="1" w:styleId="BlockquoteSingleSpacedChar">
    <w:name w:val="Blockquote (Single Spaced) Char"/>
    <w:basedOn w:val="BlockquoteChar"/>
    <w:link w:val="BlockquoteSingleSpaced"/>
    <w:rsid w:val="00270398"/>
    <w:rPr>
      <w:rFonts w:ascii="Times New Roman" w:hAnsi="Times New Roman"/>
      <w:sz w:val="24"/>
    </w:rPr>
  </w:style>
  <w:style w:type="character" w:customStyle="1" w:styleId="EmphasisParagraphSingleSpacedChar">
    <w:name w:val="Emphasis Paragraph (Single Spaced) Char"/>
    <w:basedOn w:val="EmphasisParagraphChar"/>
    <w:link w:val="EmphasisParagraphSingleSpaced"/>
    <w:rsid w:val="000F5CC7"/>
    <w:rPr>
      <w:rFonts w:ascii="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712">
      <w:bodyDiv w:val="1"/>
      <w:marLeft w:val="0"/>
      <w:marRight w:val="0"/>
      <w:marTop w:val="0"/>
      <w:marBottom w:val="0"/>
      <w:divBdr>
        <w:top w:val="none" w:sz="0" w:space="0" w:color="auto"/>
        <w:left w:val="none" w:sz="0" w:space="0" w:color="auto"/>
        <w:bottom w:val="none" w:sz="0" w:space="0" w:color="auto"/>
        <w:right w:val="none" w:sz="0" w:space="0" w:color="auto"/>
      </w:divBdr>
    </w:div>
    <w:div w:id="267931978">
      <w:bodyDiv w:val="1"/>
      <w:marLeft w:val="0"/>
      <w:marRight w:val="0"/>
      <w:marTop w:val="0"/>
      <w:marBottom w:val="0"/>
      <w:divBdr>
        <w:top w:val="none" w:sz="0" w:space="0" w:color="auto"/>
        <w:left w:val="none" w:sz="0" w:space="0" w:color="auto"/>
        <w:bottom w:val="none" w:sz="0" w:space="0" w:color="auto"/>
        <w:right w:val="none" w:sz="0" w:space="0" w:color="auto"/>
      </w:divBdr>
      <w:divsChild>
        <w:div w:id="1892885967">
          <w:marLeft w:val="0"/>
          <w:marRight w:val="0"/>
          <w:marTop w:val="0"/>
          <w:marBottom w:val="0"/>
          <w:divBdr>
            <w:top w:val="none" w:sz="0" w:space="0" w:color="auto"/>
            <w:left w:val="none" w:sz="0" w:space="0" w:color="auto"/>
            <w:bottom w:val="none" w:sz="0" w:space="0" w:color="auto"/>
            <w:right w:val="none" w:sz="0" w:space="0" w:color="auto"/>
          </w:divBdr>
          <w:divsChild>
            <w:div w:id="359206526">
              <w:marLeft w:val="0"/>
              <w:marRight w:val="0"/>
              <w:marTop w:val="0"/>
              <w:marBottom w:val="0"/>
              <w:divBdr>
                <w:top w:val="none" w:sz="0" w:space="0" w:color="auto"/>
                <w:left w:val="none" w:sz="0" w:space="0" w:color="auto"/>
                <w:bottom w:val="none" w:sz="0" w:space="0" w:color="auto"/>
                <w:right w:val="none" w:sz="0" w:space="0" w:color="auto"/>
              </w:divBdr>
            </w:div>
            <w:div w:id="2062514825">
              <w:marLeft w:val="0"/>
              <w:marRight w:val="0"/>
              <w:marTop w:val="0"/>
              <w:marBottom w:val="0"/>
              <w:divBdr>
                <w:top w:val="none" w:sz="0" w:space="0" w:color="auto"/>
                <w:left w:val="none" w:sz="0" w:space="0" w:color="auto"/>
                <w:bottom w:val="none" w:sz="0" w:space="0" w:color="auto"/>
                <w:right w:val="none" w:sz="0" w:space="0" w:color="auto"/>
              </w:divBdr>
            </w:div>
            <w:div w:id="2005620242">
              <w:marLeft w:val="0"/>
              <w:marRight w:val="0"/>
              <w:marTop w:val="0"/>
              <w:marBottom w:val="0"/>
              <w:divBdr>
                <w:top w:val="none" w:sz="0" w:space="0" w:color="auto"/>
                <w:left w:val="none" w:sz="0" w:space="0" w:color="auto"/>
                <w:bottom w:val="none" w:sz="0" w:space="0" w:color="auto"/>
                <w:right w:val="none" w:sz="0" w:space="0" w:color="auto"/>
              </w:divBdr>
            </w:div>
            <w:div w:id="282151411">
              <w:marLeft w:val="0"/>
              <w:marRight w:val="0"/>
              <w:marTop w:val="0"/>
              <w:marBottom w:val="0"/>
              <w:divBdr>
                <w:top w:val="none" w:sz="0" w:space="0" w:color="auto"/>
                <w:left w:val="none" w:sz="0" w:space="0" w:color="auto"/>
                <w:bottom w:val="none" w:sz="0" w:space="0" w:color="auto"/>
                <w:right w:val="none" w:sz="0" w:space="0" w:color="auto"/>
              </w:divBdr>
            </w:div>
            <w:div w:id="268198649">
              <w:marLeft w:val="0"/>
              <w:marRight w:val="0"/>
              <w:marTop w:val="0"/>
              <w:marBottom w:val="0"/>
              <w:divBdr>
                <w:top w:val="none" w:sz="0" w:space="0" w:color="auto"/>
                <w:left w:val="none" w:sz="0" w:space="0" w:color="auto"/>
                <w:bottom w:val="none" w:sz="0" w:space="0" w:color="auto"/>
                <w:right w:val="none" w:sz="0" w:space="0" w:color="auto"/>
              </w:divBdr>
            </w:div>
            <w:div w:id="2136828108">
              <w:marLeft w:val="0"/>
              <w:marRight w:val="0"/>
              <w:marTop w:val="0"/>
              <w:marBottom w:val="0"/>
              <w:divBdr>
                <w:top w:val="none" w:sz="0" w:space="0" w:color="auto"/>
                <w:left w:val="none" w:sz="0" w:space="0" w:color="auto"/>
                <w:bottom w:val="none" w:sz="0" w:space="0" w:color="auto"/>
                <w:right w:val="none" w:sz="0" w:space="0" w:color="auto"/>
              </w:divBdr>
            </w:div>
            <w:div w:id="1933927740">
              <w:marLeft w:val="0"/>
              <w:marRight w:val="0"/>
              <w:marTop w:val="0"/>
              <w:marBottom w:val="0"/>
              <w:divBdr>
                <w:top w:val="none" w:sz="0" w:space="0" w:color="auto"/>
                <w:left w:val="none" w:sz="0" w:space="0" w:color="auto"/>
                <w:bottom w:val="none" w:sz="0" w:space="0" w:color="auto"/>
                <w:right w:val="none" w:sz="0" w:space="0" w:color="auto"/>
              </w:divBdr>
            </w:div>
            <w:div w:id="1566916364">
              <w:marLeft w:val="0"/>
              <w:marRight w:val="0"/>
              <w:marTop w:val="0"/>
              <w:marBottom w:val="0"/>
              <w:divBdr>
                <w:top w:val="none" w:sz="0" w:space="0" w:color="auto"/>
                <w:left w:val="none" w:sz="0" w:space="0" w:color="auto"/>
                <w:bottom w:val="none" w:sz="0" w:space="0" w:color="auto"/>
                <w:right w:val="none" w:sz="0" w:space="0" w:color="auto"/>
              </w:divBdr>
            </w:div>
            <w:div w:id="1376469163">
              <w:marLeft w:val="0"/>
              <w:marRight w:val="0"/>
              <w:marTop w:val="0"/>
              <w:marBottom w:val="0"/>
              <w:divBdr>
                <w:top w:val="none" w:sz="0" w:space="0" w:color="auto"/>
                <w:left w:val="none" w:sz="0" w:space="0" w:color="auto"/>
                <w:bottom w:val="none" w:sz="0" w:space="0" w:color="auto"/>
                <w:right w:val="none" w:sz="0" w:space="0" w:color="auto"/>
              </w:divBdr>
            </w:div>
            <w:div w:id="1477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6696">
      <w:bodyDiv w:val="1"/>
      <w:marLeft w:val="0"/>
      <w:marRight w:val="0"/>
      <w:marTop w:val="0"/>
      <w:marBottom w:val="0"/>
      <w:divBdr>
        <w:top w:val="none" w:sz="0" w:space="0" w:color="auto"/>
        <w:left w:val="none" w:sz="0" w:space="0" w:color="auto"/>
        <w:bottom w:val="none" w:sz="0" w:space="0" w:color="auto"/>
        <w:right w:val="none" w:sz="0" w:space="0" w:color="auto"/>
      </w:divBdr>
    </w:div>
    <w:div w:id="444539960">
      <w:bodyDiv w:val="1"/>
      <w:marLeft w:val="0"/>
      <w:marRight w:val="0"/>
      <w:marTop w:val="0"/>
      <w:marBottom w:val="0"/>
      <w:divBdr>
        <w:top w:val="none" w:sz="0" w:space="0" w:color="auto"/>
        <w:left w:val="none" w:sz="0" w:space="0" w:color="auto"/>
        <w:bottom w:val="none" w:sz="0" w:space="0" w:color="auto"/>
        <w:right w:val="none" w:sz="0" w:space="0" w:color="auto"/>
      </w:divBdr>
    </w:div>
    <w:div w:id="770661693">
      <w:bodyDiv w:val="1"/>
      <w:marLeft w:val="0"/>
      <w:marRight w:val="0"/>
      <w:marTop w:val="0"/>
      <w:marBottom w:val="0"/>
      <w:divBdr>
        <w:top w:val="none" w:sz="0" w:space="0" w:color="auto"/>
        <w:left w:val="none" w:sz="0" w:space="0" w:color="auto"/>
        <w:bottom w:val="none" w:sz="0" w:space="0" w:color="auto"/>
        <w:right w:val="none" w:sz="0" w:space="0" w:color="auto"/>
      </w:divBdr>
    </w:div>
    <w:div w:id="894435580">
      <w:bodyDiv w:val="1"/>
      <w:marLeft w:val="0"/>
      <w:marRight w:val="0"/>
      <w:marTop w:val="0"/>
      <w:marBottom w:val="0"/>
      <w:divBdr>
        <w:top w:val="none" w:sz="0" w:space="0" w:color="auto"/>
        <w:left w:val="none" w:sz="0" w:space="0" w:color="auto"/>
        <w:bottom w:val="none" w:sz="0" w:space="0" w:color="auto"/>
        <w:right w:val="none" w:sz="0" w:space="0" w:color="auto"/>
      </w:divBdr>
      <w:divsChild>
        <w:div w:id="691883495">
          <w:marLeft w:val="0"/>
          <w:marRight w:val="0"/>
          <w:marTop w:val="0"/>
          <w:marBottom w:val="0"/>
          <w:divBdr>
            <w:top w:val="none" w:sz="0" w:space="0" w:color="auto"/>
            <w:left w:val="none" w:sz="0" w:space="0" w:color="auto"/>
            <w:bottom w:val="none" w:sz="0" w:space="0" w:color="auto"/>
            <w:right w:val="none" w:sz="0" w:space="0" w:color="auto"/>
          </w:divBdr>
          <w:divsChild>
            <w:div w:id="1293055225">
              <w:marLeft w:val="0"/>
              <w:marRight w:val="0"/>
              <w:marTop w:val="0"/>
              <w:marBottom w:val="0"/>
              <w:divBdr>
                <w:top w:val="none" w:sz="0" w:space="0" w:color="auto"/>
                <w:left w:val="none" w:sz="0" w:space="0" w:color="auto"/>
                <w:bottom w:val="none" w:sz="0" w:space="0" w:color="auto"/>
                <w:right w:val="none" w:sz="0" w:space="0" w:color="auto"/>
              </w:divBdr>
            </w:div>
            <w:div w:id="507715029">
              <w:marLeft w:val="0"/>
              <w:marRight w:val="0"/>
              <w:marTop w:val="0"/>
              <w:marBottom w:val="0"/>
              <w:divBdr>
                <w:top w:val="none" w:sz="0" w:space="0" w:color="auto"/>
                <w:left w:val="none" w:sz="0" w:space="0" w:color="auto"/>
                <w:bottom w:val="none" w:sz="0" w:space="0" w:color="auto"/>
                <w:right w:val="none" w:sz="0" w:space="0" w:color="auto"/>
              </w:divBdr>
            </w:div>
            <w:div w:id="1971520716">
              <w:marLeft w:val="0"/>
              <w:marRight w:val="0"/>
              <w:marTop w:val="0"/>
              <w:marBottom w:val="0"/>
              <w:divBdr>
                <w:top w:val="none" w:sz="0" w:space="0" w:color="auto"/>
                <w:left w:val="none" w:sz="0" w:space="0" w:color="auto"/>
                <w:bottom w:val="none" w:sz="0" w:space="0" w:color="auto"/>
                <w:right w:val="none" w:sz="0" w:space="0" w:color="auto"/>
              </w:divBdr>
            </w:div>
            <w:div w:id="244463425">
              <w:marLeft w:val="0"/>
              <w:marRight w:val="0"/>
              <w:marTop w:val="0"/>
              <w:marBottom w:val="0"/>
              <w:divBdr>
                <w:top w:val="none" w:sz="0" w:space="0" w:color="auto"/>
                <w:left w:val="none" w:sz="0" w:space="0" w:color="auto"/>
                <w:bottom w:val="none" w:sz="0" w:space="0" w:color="auto"/>
                <w:right w:val="none" w:sz="0" w:space="0" w:color="auto"/>
              </w:divBdr>
            </w:div>
            <w:div w:id="1212157775">
              <w:marLeft w:val="0"/>
              <w:marRight w:val="0"/>
              <w:marTop w:val="0"/>
              <w:marBottom w:val="0"/>
              <w:divBdr>
                <w:top w:val="none" w:sz="0" w:space="0" w:color="auto"/>
                <w:left w:val="none" w:sz="0" w:space="0" w:color="auto"/>
                <w:bottom w:val="none" w:sz="0" w:space="0" w:color="auto"/>
                <w:right w:val="none" w:sz="0" w:space="0" w:color="auto"/>
              </w:divBdr>
            </w:div>
            <w:div w:id="1745830511">
              <w:marLeft w:val="0"/>
              <w:marRight w:val="0"/>
              <w:marTop w:val="0"/>
              <w:marBottom w:val="0"/>
              <w:divBdr>
                <w:top w:val="none" w:sz="0" w:space="0" w:color="auto"/>
                <w:left w:val="none" w:sz="0" w:space="0" w:color="auto"/>
                <w:bottom w:val="none" w:sz="0" w:space="0" w:color="auto"/>
                <w:right w:val="none" w:sz="0" w:space="0" w:color="auto"/>
              </w:divBdr>
            </w:div>
            <w:div w:id="1256010324">
              <w:marLeft w:val="0"/>
              <w:marRight w:val="0"/>
              <w:marTop w:val="0"/>
              <w:marBottom w:val="0"/>
              <w:divBdr>
                <w:top w:val="none" w:sz="0" w:space="0" w:color="auto"/>
                <w:left w:val="none" w:sz="0" w:space="0" w:color="auto"/>
                <w:bottom w:val="none" w:sz="0" w:space="0" w:color="auto"/>
                <w:right w:val="none" w:sz="0" w:space="0" w:color="auto"/>
              </w:divBdr>
            </w:div>
            <w:div w:id="1270964885">
              <w:marLeft w:val="0"/>
              <w:marRight w:val="0"/>
              <w:marTop w:val="0"/>
              <w:marBottom w:val="0"/>
              <w:divBdr>
                <w:top w:val="none" w:sz="0" w:space="0" w:color="auto"/>
                <w:left w:val="none" w:sz="0" w:space="0" w:color="auto"/>
                <w:bottom w:val="none" w:sz="0" w:space="0" w:color="auto"/>
                <w:right w:val="none" w:sz="0" w:space="0" w:color="auto"/>
              </w:divBdr>
            </w:div>
            <w:div w:id="98259357">
              <w:marLeft w:val="0"/>
              <w:marRight w:val="0"/>
              <w:marTop w:val="0"/>
              <w:marBottom w:val="0"/>
              <w:divBdr>
                <w:top w:val="none" w:sz="0" w:space="0" w:color="auto"/>
                <w:left w:val="none" w:sz="0" w:space="0" w:color="auto"/>
                <w:bottom w:val="none" w:sz="0" w:space="0" w:color="auto"/>
                <w:right w:val="none" w:sz="0" w:space="0" w:color="auto"/>
              </w:divBdr>
            </w:div>
            <w:div w:id="275528476">
              <w:marLeft w:val="0"/>
              <w:marRight w:val="0"/>
              <w:marTop w:val="0"/>
              <w:marBottom w:val="0"/>
              <w:divBdr>
                <w:top w:val="none" w:sz="0" w:space="0" w:color="auto"/>
                <w:left w:val="none" w:sz="0" w:space="0" w:color="auto"/>
                <w:bottom w:val="none" w:sz="0" w:space="0" w:color="auto"/>
                <w:right w:val="none" w:sz="0" w:space="0" w:color="auto"/>
              </w:divBdr>
            </w:div>
            <w:div w:id="1071924981">
              <w:marLeft w:val="0"/>
              <w:marRight w:val="0"/>
              <w:marTop w:val="0"/>
              <w:marBottom w:val="0"/>
              <w:divBdr>
                <w:top w:val="none" w:sz="0" w:space="0" w:color="auto"/>
                <w:left w:val="none" w:sz="0" w:space="0" w:color="auto"/>
                <w:bottom w:val="none" w:sz="0" w:space="0" w:color="auto"/>
                <w:right w:val="none" w:sz="0" w:space="0" w:color="auto"/>
              </w:divBdr>
            </w:div>
            <w:div w:id="1428576513">
              <w:marLeft w:val="0"/>
              <w:marRight w:val="0"/>
              <w:marTop w:val="0"/>
              <w:marBottom w:val="0"/>
              <w:divBdr>
                <w:top w:val="none" w:sz="0" w:space="0" w:color="auto"/>
                <w:left w:val="none" w:sz="0" w:space="0" w:color="auto"/>
                <w:bottom w:val="none" w:sz="0" w:space="0" w:color="auto"/>
                <w:right w:val="none" w:sz="0" w:space="0" w:color="auto"/>
              </w:divBdr>
            </w:div>
            <w:div w:id="406192194">
              <w:marLeft w:val="0"/>
              <w:marRight w:val="0"/>
              <w:marTop w:val="0"/>
              <w:marBottom w:val="0"/>
              <w:divBdr>
                <w:top w:val="none" w:sz="0" w:space="0" w:color="auto"/>
                <w:left w:val="none" w:sz="0" w:space="0" w:color="auto"/>
                <w:bottom w:val="none" w:sz="0" w:space="0" w:color="auto"/>
                <w:right w:val="none" w:sz="0" w:space="0" w:color="auto"/>
              </w:divBdr>
            </w:div>
            <w:div w:id="1605771371">
              <w:marLeft w:val="0"/>
              <w:marRight w:val="0"/>
              <w:marTop w:val="0"/>
              <w:marBottom w:val="0"/>
              <w:divBdr>
                <w:top w:val="none" w:sz="0" w:space="0" w:color="auto"/>
                <w:left w:val="none" w:sz="0" w:space="0" w:color="auto"/>
                <w:bottom w:val="none" w:sz="0" w:space="0" w:color="auto"/>
                <w:right w:val="none" w:sz="0" w:space="0" w:color="auto"/>
              </w:divBdr>
            </w:div>
            <w:div w:id="789858642">
              <w:marLeft w:val="0"/>
              <w:marRight w:val="0"/>
              <w:marTop w:val="0"/>
              <w:marBottom w:val="0"/>
              <w:divBdr>
                <w:top w:val="none" w:sz="0" w:space="0" w:color="auto"/>
                <w:left w:val="none" w:sz="0" w:space="0" w:color="auto"/>
                <w:bottom w:val="none" w:sz="0" w:space="0" w:color="auto"/>
                <w:right w:val="none" w:sz="0" w:space="0" w:color="auto"/>
              </w:divBdr>
            </w:div>
            <w:div w:id="1945528949">
              <w:marLeft w:val="0"/>
              <w:marRight w:val="0"/>
              <w:marTop w:val="0"/>
              <w:marBottom w:val="0"/>
              <w:divBdr>
                <w:top w:val="none" w:sz="0" w:space="0" w:color="auto"/>
                <w:left w:val="none" w:sz="0" w:space="0" w:color="auto"/>
                <w:bottom w:val="none" w:sz="0" w:space="0" w:color="auto"/>
                <w:right w:val="none" w:sz="0" w:space="0" w:color="auto"/>
              </w:divBdr>
            </w:div>
            <w:div w:id="869806971">
              <w:marLeft w:val="0"/>
              <w:marRight w:val="0"/>
              <w:marTop w:val="0"/>
              <w:marBottom w:val="0"/>
              <w:divBdr>
                <w:top w:val="none" w:sz="0" w:space="0" w:color="auto"/>
                <w:left w:val="none" w:sz="0" w:space="0" w:color="auto"/>
                <w:bottom w:val="none" w:sz="0" w:space="0" w:color="auto"/>
                <w:right w:val="none" w:sz="0" w:space="0" w:color="auto"/>
              </w:divBdr>
            </w:div>
            <w:div w:id="363940161">
              <w:marLeft w:val="0"/>
              <w:marRight w:val="0"/>
              <w:marTop w:val="0"/>
              <w:marBottom w:val="0"/>
              <w:divBdr>
                <w:top w:val="none" w:sz="0" w:space="0" w:color="auto"/>
                <w:left w:val="none" w:sz="0" w:space="0" w:color="auto"/>
                <w:bottom w:val="none" w:sz="0" w:space="0" w:color="auto"/>
                <w:right w:val="none" w:sz="0" w:space="0" w:color="auto"/>
              </w:divBdr>
            </w:div>
            <w:div w:id="1741440543">
              <w:marLeft w:val="0"/>
              <w:marRight w:val="0"/>
              <w:marTop w:val="0"/>
              <w:marBottom w:val="0"/>
              <w:divBdr>
                <w:top w:val="none" w:sz="0" w:space="0" w:color="auto"/>
                <w:left w:val="none" w:sz="0" w:space="0" w:color="auto"/>
                <w:bottom w:val="none" w:sz="0" w:space="0" w:color="auto"/>
                <w:right w:val="none" w:sz="0" w:space="0" w:color="auto"/>
              </w:divBdr>
            </w:div>
            <w:div w:id="9785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41012">
      <w:bodyDiv w:val="1"/>
      <w:marLeft w:val="0"/>
      <w:marRight w:val="0"/>
      <w:marTop w:val="0"/>
      <w:marBottom w:val="0"/>
      <w:divBdr>
        <w:top w:val="none" w:sz="0" w:space="0" w:color="auto"/>
        <w:left w:val="none" w:sz="0" w:space="0" w:color="auto"/>
        <w:bottom w:val="none" w:sz="0" w:space="0" w:color="auto"/>
        <w:right w:val="none" w:sz="0" w:space="0" w:color="auto"/>
      </w:divBdr>
    </w:div>
    <w:div w:id="1610510471">
      <w:bodyDiv w:val="1"/>
      <w:marLeft w:val="0"/>
      <w:marRight w:val="0"/>
      <w:marTop w:val="0"/>
      <w:marBottom w:val="0"/>
      <w:divBdr>
        <w:top w:val="none" w:sz="0" w:space="0" w:color="auto"/>
        <w:left w:val="none" w:sz="0" w:space="0" w:color="auto"/>
        <w:bottom w:val="none" w:sz="0" w:space="0" w:color="auto"/>
        <w:right w:val="none" w:sz="0" w:space="0" w:color="auto"/>
      </w:divBdr>
      <w:divsChild>
        <w:div w:id="2130314309">
          <w:marLeft w:val="0"/>
          <w:marRight w:val="0"/>
          <w:marTop w:val="0"/>
          <w:marBottom w:val="0"/>
          <w:divBdr>
            <w:top w:val="none" w:sz="0" w:space="0" w:color="auto"/>
            <w:left w:val="none" w:sz="0" w:space="0" w:color="auto"/>
            <w:bottom w:val="none" w:sz="0" w:space="0" w:color="auto"/>
            <w:right w:val="none" w:sz="0" w:space="0" w:color="auto"/>
          </w:divBdr>
          <w:divsChild>
            <w:div w:id="2059501451">
              <w:marLeft w:val="0"/>
              <w:marRight w:val="0"/>
              <w:marTop w:val="0"/>
              <w:marBottom w:val="0"/>
              <w:divBdr>
                <w:top w:val="none" w:sz="0" w:space="0" w:color="auto"/>
                <w:left w:val="none" w:sz="0" w:space="0" w:color="auto"/>
                <w:bottom w:val="none" w:sz="0" w:space="0" w:color="auto"/>
                <w:right w:val="none" w:sz="0" w:space="0" w:color="auto"/>
              </w:divBdr>
            </w:div>
            <w:div w:id="741606810">
              <w:marLeft w:val="0"/>
              <w:marRight w:val="0"/>
              <w:marTop w:val="0"/>
              <w:marBottom w:val="0"/>
              <w:divBdr>
                <w:top w:val="none" w:sz="0" w:space="0" w:color="auto"/>
                <w:left w:val="none" w:sz="0" w:space="0" w:color="auto"/>
                <w:bottom w:val="none" w:sz="0" w:space="0" w:color="auto"/>
                <w:right w:val="none" w:sz="0" w:space="0" w:color="auto"/>
              </w:divBdr>
            </w:div>
            <w:div w:id="1614245872">
              <w:marLeft w:val="0"/>
              <w:marRight w:val="0"/>
              <w:marTop w:val="0"/>
              <w:marBottom w:val="0"/>
              <w:divBdr>
                <w:top w:val="none" w:sz="0" w:space="0" w:color="auto"/>
                <w:left w:val="none" w:sz="0" w:space="0" w:color="auto"/>
                <w:bottom w:val="none" w:sz="0" w:space="0" w:color="auto"/>
                <w:right w:val="none" w:sz="0" w:space="0" w:color="auto"/>
              </w:divBdr>
            </w:div>
            <w:div w:id="1998024088">
              <w:marLeft w:val="0"/>
              <w:marRight w:val="0"/>
              <w:marTop w:val="0"/>
              <w:marBottom w:val="0"/>
              <w:divBdr>
                <w:top w:val="none" w:sz="0" w:space="0" w:color="auto"/>
                <w:left w:val="none" w:sz="0" w:space="0" w:color="auto"/>
                <w:bottom w:val="none" w:sz="0" w:space="0" w:color="auto"/>
                <w:right w:val="none" w:sz="0" w:space="0" w:color="auto"/>
              </w:divBdr>
            </w:div>
            <w:div w:id="252786402">
              <w:marLeft w:val="0"/>
              <w:marRight w:val="0"/>
              <w:marTop w:val="0"/>
              <w:marBottom w:val="0"/>
              <w:divBdr>
                <w:top w:val="none" w:sz="0" w:space="0" w:color="auto"/>
                <w:left w:val="none" w:sz="0" w:space="0" w:color="auto"/>
                <w:bottom w:val="none" w:sz="0" w:space="0" w:color="auto"/>
                <w:right w:val="none" w:sz="0" w:space="0" w:color="auto"/>
              </w:divBdr>
            </w:div>
            <w:div w:id="375348995">
              <w:marLeft w:val="0"/>
              <w:marRight w:val="0"/>
              <w:marTop w:val="0"/>
              <w:marBottom w:val="0"/>
              <w:divBdr>
                <w:top w:val="none" w:sz="0" w:space="0" w:color="auto"/>
                <w:left w:val="none" w:sz="0" w:space="0" w:color="auto"/>
                <w:bottom w:val="none" w:sz="0" w:space="0" w:color="auto"/>
                <w:right w:val="none" w:sz="0" w:space="0" w:color="auto"/>
              </w:divBdr>
            </w:div>
            <w:div w:id="616911665">
              <w:marLeft w:val="0"/>
              <w:marRight w:val="0"/>
              <w:marTop w:val="0"/>
              <w:marBottom w:val="0"/>
              <w:divBdr>
                <w:top w:val="none" w:sz="0" w:space="0" w:color="auto"/>
                <w:left w:val="none" w:sz="0" w:space="0" w:color="auto"/>
                <w:bottom w:val="none" w:sz="0" w:space="0" w:color="auto"/>
                <w:right w:val="none" w:sz="0" w:space="0" w:color="auto"/>
              </w:divBdr>
            </w:div>
            <w:div w:id="424612143">
              <w:marLeft w:val="0"/>
              <w:marRight w:val="0"/>
              <w:marTop w:val="0"/>
              <w:marBottom w:val="0"/>
              <w:divBdr>
                <w:top w:val="none" w:sz="0" w:space="0" w:color="auto"/>
                <w:left w:val="none" w:sz="0" w:space="0" w:color="auto"/>
                <w:bottom w:val="none" w:sz="0" w:space="0" w:color="auto"/>
                <w:right w:val="none" w:sz="0" w:space="0" w:color="auto"/>
              </w:divBdr>
            </w:div>
            <w:div w:id="1189830217">
              <w:marLeft w:val="0"/>
              <w:marRight w:val="0"/>
              <w:marTop w:val="0"/>
              <w:marBottom w:val="0"/>
              <w:divBdr>
                <w:top w:val="none" w:sz="0" w:space="0" w:color="auto"/>
                <w:left w:val="none" w:sz="0" w:space="0" w:color="auto"/>
                <w:bottom w:val="none" w:sz="0" w:space="0" w:color="auto"/>
                <w:right w:val="none" w:sz="0" w:space="0" w:color="auto"/>
              </w:divBdr>
            </w:div>
            <w:div w:id="1075936249">
              <w:marLeft w:val="0"/>
              <w:marRight w:val="0"/>
              <w:marTop w:val="0"/>
              <w:marBottom w:val="0"/>
              <w:divBdr>
                <w:top w:val="none" w:sz="0" w:space="0" w:color="auto"/>
                <w:left w:val="none" w:sz="0" w:space="0" w:color="auto"/>
                <w:bottom w:val="none" w:sz="0" w:space="0" w:color="auto"/>
                <w:right w:val="none" w:sz="0" w:space="0" w:color="auto"/>
              </w:divBdr>
            </w:div>
            <w:div w:id="986394346">
              <w:marLeft w:val="0"/>
              <w:marRight w:val="0"/>
              <w:marTop w:val="0"/>
              <w:marBottom w:val="0"/>
              <w:divBdr>
                <w:top w:val="none" w:sz="0" w:space="0" w:color="auto"/>
                <w:left w:val="none" w:sz="0" w:space="0" w:color="auto"/>
                <w:bottom w:val="none" w:sz="0" w:space="0" w:color="auto"/>
                <w:right w:val="none" w:sz="0" w:space="0" w:color="auto"/>
              </w:divBdr>
            </w:div>
            <w:div w:id="1736128805">
              <w:marLeft w:val="0"/>
              <w:marRight w:val="0"/>
              <w:marTop w:val="0"/>
              <w:marBottom w:val="0"/>
              <w:divBdr>
                <w:top w:val="none" w:sz="0" w:space="0" w:color="auto"/>
                <w:left w:val="none" w:sz="0" w:space="0" w:color="auto"/>
                <w:bottom w:val="none" w:sz="0" w:space="0" w:color="auto"/>
                <w:right w:val="none" w:sz="0" w:space="0" w:color="auto"/>
              </w:divBdr>
            </w:div>
            <w:div w:id="1199391807">
              <w:marLeft w:val="0"/>
              <w:marRight w:val="0"/>
              <w:marTop w:val="0"/>
              <w:marBottom w:val="0"/>
              <w:divBdr>
                <w:top w:val="none" w:sz="0" w:space="0" w:color="auto"/>
                <w:left w:val="none" w:sz="0" w:space="0" w:color="auto"/>
                <w:bottom w:val="none" w:sz="0" w:space="0" w:color="auto"/>
                <w:right w:val="none" w:sz="0" w:space="0" w:color="auto"/>
              </w:divBdr>
            </w:div>
            <w:div w:id="1230262655">
              <w:marLeft w:val="0"/>
              <w:marRight w:val="0"/>
              <w:marTop w:val="0"/>
              <w:marBottom w:val="0"/>
              <w:divBdr>
                <w:top w:val="none" w:sz="0" w:space="0" w:color="auto"/>
                <w:left w:val="none" w:sz="0" w:space="0" w:color="auto"/>
                <w:bottom w:val="none" w:sz="0" w:space="0" w:color="auto"/>
                <w:right w:val="none" w:sz="0" w:space="0" w:color="auto"/>
              </w:divBdr>
            </w:div>
            <w:div w:id="421874863">
              <w:marLeft w:val="0"/>
              <w:marRight w:val="0"/>
              <w:marTop w:val="0"/>
              <w:marBottom w:val="0"/>
              <w:divBdr>
                <w:top w:val="none" w:sz="0" w:space="0" w:color="auto"/>
                <w:left w:val="none" w:sz="0" w:space="0" w:color="auto"/>
                <w:bottom w:val="none" w:sz="0" w:space="0" w:color="auto"/>
                <w:right w:val="none" w:sz="0" w:space="0" w:color="auto"/>
              </w:divBdr>
            </w:div>
            <w:div w:id="1894077849">
              <w:marLeft w:val="0"/>
              <w:marRight w:val="0"/>
              <w:marTop w:val="0"/>
              <w:marBottom w:val="0"/>
              <w:divBdr>
                <w:top w:val="none" w:sz="0" w:space="0" w:color="auto"/>
                <w:left w:val="none" w:sz="0" w:space="0" w:color="auto"/>
                <w:bottom w:val="none" w:sz="0" w:space="0" w:color="auto"/>
                <w:right w:val="none" w:sz="0" w:space="0" w:color="auto"/>
              </w:divBdr>
            </w:div>
            <w:div w:id="2134905530">
              <w:marLeft w:val="0"/>
              <w:marRight w:val="0"/>
              <w:marTop w:val="0"/>
              <w:marBottom w:val="0"/>
              <w:divBdr>
                <w:top w:val="none" w:sz="0" w:space="0" w:color="auto"/>
                <w:left w:val="none" w:sz="0" w:space="0" w:color="auto"/>
                <w:bottom w:val="none" w:sz="0" w:space="0" w:color="auto"/>
                <w:right w:val="none" w:sz="0" w:space="0" w:color="auto"/>
              </w:divBdr>
            </w:div>
            <w:div w:id="1865360956">
              <w:marLeft w:val="0"/>
              <w:marRight w:val="0"/>
              <w:marTop w:val="0"/>
              <w:marBottom w:val="0"/>
              <w:divBdr>
                <w:top w:val="none" w:sz="0" w:space="0" w:color="auto"/>
                <w:left w:val="none" w:sz="0" w:space="0" w:color="auto"/>
                <w:bottom w:val="none" w:sz="0" w:space="0" w:color="auto"/>
                <w:right w:val="none" w:sz="0" w:space="0" w:color="auto"/>
              </w:divBdr>
            </w:div>
            <w:div w:id="1626085996">
              <w:marLeft w:val="0"/>
              <w:marRight w:val="0"/>
              <w:marTop w:val="0"/>
              <w:marBottom w:val="0"/>
              <w:divBdr>
                <w:top w:val="none" w:sz="0" w:space="0" w:color="auto"/>
                <w:left w:val="none" w:sz="0" w:space="0" w:color="auto"/>
                <w:bottom w:val="none" w:sz="0" w:space="0" w:color="auto"/>
                <w:right w:val="none" w:sz="0" w:space="0" w:color="auto"/>
              </w:divBdr>
            </w:div>
            <w:div w:id="686251066">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 w:id="1518740062">
              <w:marLeft w:val="0"/>
              <w:marRight w:val="0"/>
              <w:marTop w:val="0"/>
              <w:marBottom w:val="0"/>
              <w:divBdr>
                <w:top w:val="none" w:sz="0" w:space="0" w:color="auto"/>
                <w:left w:val="none" w:sz="0" w:space="0" w:color="auto"/>
                <w:bottom w:val="none" w:sz="0" w:space="0" w:color="auto"/>
                <w:right w:val="none" w:sz="0" w:space="0" w:color="auto"/>
              </w:divBdr>
            </w:div>
            <w:div w:id="314799366">
              <w:marLeft w:val="0"/>
              <w:marRight w:val="0"/>
              <w:marTop w:val="0"/>
              <w:marBottom w:val="0"/>
              <w:divBdr>
                <w:top w:val="none" w:sz="0" w:space="0" w:color="auto"/>
                <w:left w:val="none" w:sz="0" w:space="0" w:color="auto"/>
                <w:bottom w:val="none" w:sz="0" w:space="0" w:color="auto"/>
                <w:right w:val="none" w:sz="0" w:space="0" w:color="auto"/>
              </w:divBdr>
            </w:div>
            <w:div w:id="3882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9924">
      <w:bodyDiv w:val="1"/>
      <w:marLeft w:val="0"/>
      <w:marRight w:val="0"/>
      <w:marTop w:val="0"/>
      <w:marBottom w:val="0"/>
      <w:divBdr>
        <w:top w:val="none" w:sz="0" w:space="0" w:color="auto"/>
        <w:left w:val="none" w:sz="0" w:space="0" w:color="auto"/>
        <w:bottom w:val="none" w:sz="0" w:space="0" w:color="auto"/>
        <w:right w:val="none" w:sz="0" w:space="0" w:color="auto"/>
      </w:divBdr>
      <w:divsChild>
        <w:div w:id="319770536">
          <w:marLeft w:val="0"/>
          <w:marRight w:val="0"/>
          <w:marTop w:val="0"/>
          <w:marBottom w:val="0"/>
          <w:divBdr>
            <w:top w:val="none" w:sz="0" w:space="0" w:color="auto"/>
            <w:left w:val="none" w:sz="0" w:space="0" w:color="auto"/>
            <w:bottom w:val="none" w:sz="0" w:space="0" w:color="auto"/>
            <w:right w:val="none" w:sz="0" w:space="0" w:color="auto"/>
          </w:divBdr>
          <w:divsChild>
            <w:div w:id="1000238586">
              <w:marLeft w:val="0"/>
              <w:marRight w:val="0"/>
              <w:marTop w:val="0"/>
              <w:marBottom w:val="0"/>
              <w:divBdr>
                <w:top w:val="none" w:sz="0" w:space="0" w:color="auto"/>
                <w:left w:val="none" w:sz="0" w:space="0" w:color="auto"/>
                <w:bottom w:val="none" w:sz="0" w:space="0" w:color="auto"/>
                <w:right w:val="none" w:sz="0" w:space="0" w:color="auto"/>
              </w:divBdr>
            </w:div>
            <w:div w:id="801457611">
              <w:marLeft w:val="0"/>
              <w:marRight w:val="0"/>
              <w:marTop w:val="0"/>
              <w:marBottom w:val="0"/>
              <w:divBdr>
                <w:top w:val="none" w:sz="0" w:space="0" w:color="auto"/>
                <w:left w:val="none" w:sz="0" w:space="0" w:color="auto"/>
                <w:bottom w:val="none" w:sz="0" w:space="0" w:color="auto"/>
                <w:right w:val="none" w:sz="0" w:space="0" w:color="auto"/>
              </w:divBdr>
            </w:div>
            <w:div w:id="574246869">
              <w:marLeft w:val="0"/>
              <w:marRight w:val="0"/>
              <w:marTop w:val="0"/>
              <w:marBottom w:val="0"/>
              <w:divBdr>
                <w:top w:val="none" w:sz="0" w:space="0" w:color="auto"/>
                <w:left w:val="none" w:sz="0" w:space="0" w:color="auto"/>
                <w:bottom w:val="none" w:sz="0" w:space="0" w:color="auto"/>
                <w:right w:val="none" w:sz="0" w:space="0" w:color="auto"/>
              </w:divBdr>
            </w:div>
            <w:div w:id="933711164">
              <w:marLeft w:val="0"/>
              <w:marRight w:val="0"/>
              <w:marTop w:val="0"/>
              <w:marBottom w:val="0"/>
              <w:divBdr>
                <w:top w:val="none" w:sz="0" w:space="0" w:color="auto"/>
                <w:left w:val="none" w:sz="0" w:space="0" w:color="auto"/>
                <w:bottom w:val="none" w:sz="0" w:space="0" w:color="auto"/>
                <w:right w:val="none" w:sz="0" w:space="0" w:color="auto"/>
              </w:divBdr>
            </w:div>
            <w:div w:id="384959528">
              <w:marLeft w:val="0"/>
              <w:marRight w:val="0"/>
              <w:marTop w:val="0"/>
              <w:marBottom w:val="0"/>
              <w:divBdr>
                <w:top w:val="none" w:sz="0" w:space="0" w:color="auto"/>
                <w:left w:val="none" w:sz="0" w:space="0" w:color="auto"/>
                <w:bottom w:val="none" w:sz="0" w:space="0" w:color="auto"/>
                <w:right w:val="none" w:sz="0" w:space="0" w:color="auto"/>
              </w:divBdr>
            </w:div>
            <w:div w:id="2086148424">
              <w:marLeft w:val="0"/>
              <w:marRight w:val="0"/>
              <w:marTop w:val="0"/>
              <w:marBottom w:val="0"/>
              <w:divBdr>
                <w:top w:val="none" w:sz="0" w:space="0" w:color="auto"/>
                <w:left w:val="none" w:sz="0" w:space="0" w:color="auto"/>
                <w:bottom w:val="none" w:sz="0" w:space="0" w:color="auto"/>
                <w:right w:val="none" w:sz="0" w:space="0" w:color="auto"/>
              </w:divBdr>
            </w:div>
            <w:div w:id="1615215234">
              <w:marLeft w:val="0"/>
              <w:marRight w:val="0"/>
              <w:marTop w:val="0"/>
              <w:marBottom w:val="0"/>
              <w:divBdr>
                <w:top w:val="none" w:sz="0" w:space="0" w:color="auto"/>
                <w:left w:val="none" w:sz="0" w:space="0" w:color="auto"/>
                <w:bottom w:val="none" w:sz="0" w:space="0" w:color="auto"/>
                <w:right w:val="none" w:sz="0" w:space="0" w:color="auto"/>
              </w:divBdr>
            </w:div>
            <w:div w:id="691884564">
              <w:marLeft w:val="0"/>
              <w:marRight w:val="0"/>
              <w:marTop w:val="0"/>
              <w:marBottom w:val="0"/>
              <w:divBdr>
                <w:top w:val="none" w:sz="0" w:space="0" w:color="auto"/>
                <w:left w:val="none" w:sz="0" w:space="0" w:color="auto"/>
                <w:bottom w:val="none" w:sz="0" w:space="0" w:color="auto"/>
                <w:right w:val="none" w:sz="0" w:space="0" w:color="auto"/>
              </w:divBdr>
            </w:div>
            <w:div w:id="1814522032">
              <w:marLeft w:val="0"/>
              <w:marRight w:val="0"/>
              <w:marTop w:val="0"/>
              <w:marBottom w:val="0"/>
              <w:divBdr>
                <w:top w:val="none" w:sz="0" w:space="0" w:color="auto"/>
                <w:left w:val="none" w:sz="0" w:space="0" w:color="auto"/>
                <w:bottom w:val="none" w:sz="0" w:space="0" w:color="auto"/>
                <w:right w:val="none" w:sz="0" w:space="0" w:color="auto"/>
              </w:divBdr>
            </w:div>
            <w:div w:id="1561865113">
              <w:marLeft w:val="0"/>
              <w:marRight w:val="0"/>
              <w:marTop w:val="0"/>
              <w:marBottom w:val="0"/>
              <w:divBdr>
                <w:top w:val="none" w:sz="0" w:space="0" w:color="auto"/>
                <w:left w:val="none" w:sz="0" w:space="0" w:color="auto"/>
                <w:bottom w:val="none" w:sz="0" w:space="0" w:color="auto"/>
                <w:right w:val="none" w:sz="0" w:space="0" w:color="auto"/>
              </w:divBdr>
            </w:div>
            <w:div w:id="780302894">
              <w:marLeft w:val="0"/>
              <w:marRight w:val="0"/>
              <w:marTop w:val="0"/>
              <w:marBottom w:val="0"/>
              <w:divBdr>
                <w:top w:val="none" w:sz="0" w:space="0" w:color="auto"/>
                <w:left w:val="none" w:sz="0" w:space="0" w:color="auto"/>
                <w:bottom w:val="none" w:sz="0" w:space="0" w:color="auto"/>
                <w:right w:val="none" w:sz="0" w:space="0" w:color="auto"/>
              </w:divBdr>
            </w:div>
            <w:div w:id="1401249753">
              <w:marLeft w:val="0"/>
              <w:marRight w:val="0"/>
              <w:marTop w:val="0"/>
              <w:marBottom w:val="0"/>
              <w:divBdr>
                <w:top w:val="none" w:sz="0" w:space="0" w:color="auto"/>
                <w:left w:val="none" w:sz="0" w:space="0" w:color="auto"/>
                <w:bottom w:val="none" w:sz="0" w:space="0" w:color="auto"/>
                <w:right w:val="none" w:sz="0" w:space="0" w:color="auto"/>
              </w:divBdr>
            </w:div>
            <w:div w:id="443042304">
              <w:marLeft w:val="0"/>
              <w:marRight w:val="0"/>
              <w:marTop w:val="0"/>
              <w:marBottom w:val="0"/>
              <w:divBdr>
                <w:top w:val="none" w:sz="0" w:space="0" w:color="auto"/>
                <w:left w:val="none" w:sz="0" w:space="0" w:color="auto"/>
                <w:bottom w:val="none" w:sz="0" w:space="0" w:color="auto"/>
                <w:right w:val="none" w:sz="0" w:space="0" w:color="auto"/>
              </w:divBdr>
            </w:div>
            <w:div w:id="198591601">
              <w:marLeft w:val="0"/>
              <w:marRight w:val="0"/>
              <w:marTop w:val="0"/>
              <w:marBottom w:val="0"/>
              <w:divBdr>
                <w:top w:val="none" w:sz="0" w:space="0" w:color="auto"/>
                <w:left w:val="none" w:sz="0" w:space="0" w:color="auto"/>
                <w:bottom w:val="none" w:sz="0" w:space="0" w:color="auto"/>
                <w:right w:val="none" w:sz="0" w:space="0" w:color="auto"/>
              </w:divBdr>
            </w:div>
            <w:div w:id="1355032254">
              <w:marLeft w:val="0"/>
              <w:marRight w:val="0"/>
              <w:marTop w:val="0"/>
              <w:marBottom w:val="0"/>
              <w:divBdr>
                <w:top w:val="none" w:sz="0" w:space="0" w:color="auto"/>
                <w:left w:val="none" w:sz="0" w:space="0" w:color="auto"/>
                <w:bottom w:val="none" w:sz="0" w:space="0" w:color="auto"/>
                <w:right w:val="none" w:sz="0" w:space="0" w:color="auto"/>
              </w:divBdr>
            </w:div>
            <w:div w:id="1742215928">
              <w:marLeft w:val="0"/>
              <w:marRight w:val="0"/>
              <w:marTop w:val="0"/>
              <w:marBottom w:val="0"/>
              <w:divBdr>
                <w:top w:val="none" w:sz="0" w:space="0" w:color="auto"/>
                <w:left w:val="none" w:sz="0" w:space="0" w:color="auto"/>
                <w:bottom w:val="none" w:sz="0" w:space="0" w:color="auto"/>
                <w:right w:val="none" w:sz="0" w:space="0" w:color="auto"/>
              </w:divBdr>
            </w:div>
            <w:div w:id="438066375">
              <w:marLeft w:val="0"/>
              <w:marRight w:val="0"/>
              <w:marTop w:val="0"/>
              <w:marBottom w:val="0"/>
              <w:divBdr>
                <w:top w:val="none" w:sz="0" w:space="0" w:color="auto"/>
                <w:left w:val="none" w:sz="0" w:space="0" w:color="auto"/>
                <w:bottom w:val="none" w:sz="0" w:space="0" w:color="auto"/>
                <w:right w:val="none" w:sz="0" w:space="0" w:color="auto"/>
              </w:divBdr>
            </w:div>
            <w:div w:id="1326014154">
              <w:marLeft w:val="0"/>
              <w:marRight w:val="0"/>
              <w:marTop w:val="0"/>
              <w:marBottom w:val="0"/>
              <w:divBdr>
                <w:top w:val="none" w:sz="0" w:space="0" w:color="auto"/>
                <w:left w:val="none" w:sz="0" w:space="0" w:color="auto"/>
                <w:bottom w:val="none" w:sz="0" w:space="0" w:color="auto"/>
                <w:right w:val="none" w:sz="0" w:space="0" w:color="auto"/>
              </w:divBdr>
            </w:div>
            <w:div w:id="39673407">
              <w:marLeft w:val="0"/>
              <w:marRight w:val="0"/>
              <w:marTop w:val="0"/>
              <w:marBottom w:val="0"/>
              <w:divBdr>
                <w:top w:val="none" w:sz="0" w:space="0" w:color="auto"/>
                <w:left w:val="none" w:sz="0" w:space="0" w:color="auto"/>
                <w:bottom w:val="none" w:sz="0" w:space="0" w:color="auto"/>
                <w:right w:val="none" w:sz="0" w:space="0" w:color="auto"/>
              </w:divBdr>
            </w:div>
            <w:div w:id="1212184430">
              <w:marLeft w:val="0"/>
              <w:marRight w:val="0"/>
              <w:marTop w:val="0"/>
              <w:marBottom w:val="0"/>
              <w:divBdr>
                <w:top w:val="none" w:sz="0" w:space="0" w:color="auto"/>
                <w:left w:val="none" w:sz="0" w:space="0" w:color="auto"/>
                <w:bottom w:val="none" w:sz="0" w:space="0" w:color="auto"/>
                <w:right w:val="none" w:sz="0" w:space="0" w:color="auto"/>
              </w:divBdr>
            </w:div>
            <w:div w:id="1943415844">
              <w:marLeft w:val="0"/>
              <w:marRight w:val="0"/>
              <w:marTop w:val="0"/>
              <w:marBottom w:val="0"/>
              <w:divBdr>
                <w:top w:val="none" w:sz="0" w:space="0" w:color="auto"/>
                <w:left w:val="none" w:sz="0" w:space="0" w:color="auto"/>
                <w:bottom w:val="none" w:sz="0" w:space="0" w:color="auto"/>
                <w:right w:val="none" w:sz="0" w:space="0" w:color="auto"/>
              </w:divBdr>
            </w:div>
            <w:div w:id="2040423313">
              <w:marLeft w:val="0"/>
              <w:marRight w:val="0"/>
              <w:marTop w:val="0"/>
              <w:marBottom w:val="0"/>
              <w:divBdr>
                <w:top w:val="none" w:sz="0" w:space="0" w:color="auto"/>
                <w:left w:val="none" w:sz="0" w:space="0" w:color="auto"/>
                <w:bottom w:val="none" w:sz="0" w:space="0" w:color="auto"/>
                <w:right w:val="none" w:sz="0" w:space="0" w:color="auto"/>
              </w:divBdr>
            </w:div>
            <w:div w:id="1263342975">
              <w:marLeft w:val="0"/>
              <w:marRight w:val="0"/>
              <w:marTop w:val="0"/>
              <w:marBottom w:val="0"/>
              <w:divBdr>
                <w:top w:val="none" w:sz="0" w:space="0" w:color="auto"/>
                <w:left w:val="none" w:sz="0" w:space="0" w:color="auto"/>
                <w:bottom w:val="none" w:sz="0" w:space="0" w:color="auto"/>
                <w:right w:val="none" w:sz="0" w:space="0" w:color="auto"/>
              </w:divBdr>
            </w:div>
            <w:div w:id="7420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7D738AA2D32E41883EC7788F8E64AE" ma:contentTypeVersion="15" ma:contentTypeDescription="Create a new document." ma:contentTypeScope="" ma:versionID="ef85f0d84b56f3a030ff4ffa5dbf3682">
  <xsd:schema xmlns:xsd="http://www.w3.org/2001/XMLSchema" xmlns:xs="http://www.w3.org/2001/XMLSchema" xmlns:p="http://schemas.microsoft.com/office/2006/metadata/properties" xmlns:ns2="f8c269df-5432-4cc3-9dd5-059dd8567fb0" xmlns:ns3="fb9f46d3-0e89-4941-8d86-3b990cbe531c" targetNamespace="http://schemas.microsoft.com/office/2006/metadata/properties" ma:root="true" ma:fieldsID="957dec665fb45255db246e4e0d47d8cf" ns2:_="" ns3:_="">
    <xsd:import namespace="f8c269df-5432-4cc3-9dd5-059dd8567fb0"/>
    <xsd:import namespace="fb9f46d3-0e89-4941-8d86-3b990cbe53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269df-5432-4cc3-9dd5-059dd8567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8b1799-017c-4469-a22e-085bf422cea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f46d3-0e89-4941-8d86-3b990cbe5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759e053-c97a-4d25-af5e-3cba83e0650c}" ma:internalName="TaxCatchAll" ma:showField="CatchAllData" ma:web="fb9f46d3-0e89-4941-8d86-3b990cbe5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b9f46d3-0e89-4941-8d86-3b990cbe531c" xsi:nil="true"/>
    <lcf76f155ced4ddcb4097134ff3c332f xmlns="f8c269df-5432-4cc3-9dd5-059dd8567f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144C02-03DD-41AC-BF9E-0FD902651F28}">
  <ds:schemaRefs>
    <ds:schemaRef ds:uri="http://schemas.openxmlformats.org/officeDocument/2006/bibliography"/>
  </ds:schemaRefs>
</ds:datastoreItem>
</file>

<file path=customXml/itemProps2.xml><?xml version="1.0" encoding="utf-8"?>
<ds:datastoreItem xmlns:ds="http://schemas.openxmlformats.org/officeDocument/2006/customXml" ds:itemID="{A4859A5D-E413-4863-AF6F-AA67316358FB}"/>
</file>

<file path=customXml/itemProps3.xml><?xml version="1.0" encoding="utf-8"?>
<ds:datastoreItem xmlns:ds="http://schemas.openxmlformats.org/officeDocument/2006/customXml" ds:itemID="{0CE39FCB-32C6-417F-A52A-723ED5BA437A}"/>
</file>

<file path=customXml/itemProps4.xml><?xml version="1.0" encoding="utf-8"?>
<ds:datastoreItem xmlns:ds="http://schemas.openxmlformats.org/officeDocument/2006/customXml" ds:itemID="{22E51849-1664-44A9-A66C-6952BB0BBA0F}"/>
</file>

<file path=docProps/app.xml><?xml version="1.0" encoding="utf-8"?>
<Properties xmlns="http://schemas.openxmlformats.org/officeDocument/2006/extended-properties" xmlns:vt="http://schemas.openxmlformats.org/officeDocument/2006/docPropsVTypes">
  <Template>Normal.dotm</Template>
  <TotalTime>8</TotalTime>
  <Pages>12</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Smith</dc:creator>
  <cp:keywords/>
  <dc:description/>
  <cp:lastModifiedBy>Jonathan Melmed</cp:lastModifiedBy>
  <cp:revision>6</cp:revision>
  <cp:lastPrinted>2020-10-23T20:32:00Z</cp:lastPrinted>
  <dcterms:created xsi:type="dcterms:W3CDTF">2023-08-26T00:52:00Z</dcterms:created>
  <dcterms:modified xsi:type="dcterms:W3CDTF">2024-08-27T21:24:00Z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0x010100ED7D738AA2D32E41883EC7788F8E64AE</vt:lpwstr>
  </property>
</Properties>
</file>